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925EB" w14:textId="21665777" w:rsidR="00BF6E5B" w:rsidRPr="003F4181" w:rsidRDefault="008A3D44" w:rsidP="008A3D44">
      <w:pPr>
        <w:pStyle w:val="Ttulo1"/>
        <w:rPr>
          <w:rFonts w:ascii="Helvetica" w:hAnsi="Helvetica"/>
          <w:lang w:val="es-ES_tradnl"/>
        </w:rPr>
      </w:pPr>
      <w:r w:rsidRPr="003F4181">
        <w:rPr>
          <w:rFonts w:ascii="Helvetica" w:hAnsi="Helvetica"/>
          <w:lang w:val="es-ES_tradnl"/>
        </w:rPr>
        <w:t>Bachillerato internacional</w:t>
      </w:r>
    </w:p>
    <w:p w14:paraId="32A21346" w14:textId="1DB6247F" w:rsidR="008A3D44" w:rsidRPr="003F4181" w:rsidRDefault="008A3D44" w:rsidP="008A3D44">
      <w:pPr>
        <w:pStyle w:val="Ttulo1"/>
        <w:rPr>
          <w:rFonts w:ascii="Helvetica" w:hAnsi="Helvetica"/>
          <w:lang w:val="es-ES_tradnl"/>
        </w:rPr>
      </w:pPr>
      <w:r w:rsidRPr="003F4181">
        <w:rPr>
          <w:rFonts w:ascii="Helvetica" w:hAnsi="Helvetica"/>
          <w:lang w:val="es-ES_tradnl"/>
        </w:rPr>
        <w:t xml:space="preserve">Filosofía </w:t>
      </w:r>
      <w:r w:rsidR="00DF596D" w:rsidRPr="003F4181">
        <w:rPr>
          <w:rFonts w:ascii="Helvetica" w:hAnsi="Helvetica"/>
          <w:lang w:val="es-ES_tradnl"/>
        </w:rPr>
        <w:t>| T</w:t>
      </w:r>
      <w:r w:rsidR="007C5090">
        <w:rPr>
          <w:rFonts w:ascii="Helvetica" w:hAnsi="Helvetica"/>
          <w:lang w:val="es-ES_tradnl"/>
        </w:rPr>
        <w:t>EORÍA</w:t>
      </w:r>
      <w:r w:rsidRPr="003F4181">
        <w:rPr>
          <w:rFonts w:ascii="Helvetica" w:hAnsi="Helvetica"/>
          <w:lang w:val="es-ES_tradnl"/>
        </w:rPr>
        <w:t xml:space="preserve"> del conocimiento</w:t>
      </w:r>
    </w:p>
    <w:p w14:paraId="33AA6EA7" w14:textId="740FC3A5" w:rsidR="008A3D44" w:rsidRPr="003F4181" w:rsidRDefault="008A3D44" w:rsidP="008A3D44">
      <w:pPr>
        <w:pStyle w:val="Ttulo1"/>
        <w:rPr>
          <w:rFonts w:ascii="Helvetica" w:hAnsi="Helvetica"/>
          <w:lang w:val="es-ES_tradnl"/>
        </w:rPr>
      </w:pPr>
      <w:r w:rsidRPr="003F4181">
        <w:rPr>
          <w:rFonts w:ascii="Helvetica" w:hAnsi="Helvetica"/>
          <w:lang w:val="es-ES_tradnl"/>
        </w:rPr>
        <w:t>1º bachillerato</w:t>
      </w:r>
    </w:p>
    <w:p w14:paraId="507674F0" w14:textId="1834C9E2" w:rsidR="008A3D44" w:rsidRPr="003F4181" w:rsidRDefault="008A3D44" w:rsidP="008A3D44">
      <w:pPr>
        <w:pStyle w:val="Ttulo1"/>
        <w:rPr>
          <w:rFonts w:ascii="Helvetica" w:hAnsi="Helvetica"/>
          <w:lang w:val="es-ES_tradnl"/>
        </w:rPr>
      </w:pPr>
      <w:r w:rsidRPr="003F4181">
        <w:rPr>
          <w:rFonts w:ascii="Helvetica" w:hAnsi="Helvetica"/>
          <w:lang w:val="es-ES_tradnl"/>
        </w:rPr>
        <w:t>CONCEPTOS: Certeza y ambigüedad</w:t>
      </w:r>
    </w:p>
    <w:p w14:paraId="6788FE4F" w14:textId="77EFBB74" w:rsidR="008A3D44" w:rsidRPr="003F4181" w:rsidRDefault="008A3D44" w:rsidP="008A3D44">
      <w:pPr>
        <w:rPr>
          <w:rStyle w:val="Referenciaintensa"/>
          <w:rFonts w:ascii="Helvetica" w:hAnsi="Helvetica"/>
        </w:rPr>
      </w:pPr>
      <w:r w:rsidRPr="003F4181">
        <w:rPr>
          <w:rStyle w:val="Referenciaintensa"/>
          <w:rFonts w:ascii="Helvetica" w:hAnsi="Helvetica"/>
        </w:rPr>
        <w:t xml:space="preserve">Temas: conocimiento y </w:t>
      </w:r>
      <w:r w:rsidR="00FE4056" w:rsidRPr="003F4181">
        <w:rPr>
          <w:rStyle w:val="Referenciaintensa"/>
          <w:rFonts w:ascii="Helvetica" w:hAnsi="Helvetica"/>
        </w:rPr>
        <w:t>política</w:t>
      </w:r>
      <w:r w:rsidRPr="003F4181">
        <w:rPr>
          <w:rStyle w:val="Referenciaintensa"/>
          <w:rFonts w:ascii="Helvetica" w:hAnsi="Helvetica"/>
        </w:rPr>
        <w:t>, conocimiento y religión.</w:t>
      </w:r>
    </w:p>
    <w:p w14:paraId="173B18AE" w14:textId="45FAE24B" w:rsidR="008A3D44" w:rsidRPr="003F4181" w:rsidRDefault="008A3D44" w:rsidP="008A3D44">
      <w:pPr>
        <w:rPr>
          <w:rStyle w:val="Referenciaintensa"/>
          <w:rFonts w:ascii="Helvetica" w:hAnsi="Helvetica"/>
        </w:rPr>
      </w:pPr>
      <w:r w:rsidRPr="003F4181">
        <w:rPr>
          <w:rStyle w:val="Referenciaintensa"/>
          <w:rFonts w:ascii="Helvetica" w:hAnsi="Helvetica"/>
        </w:rPr>
        <w:t>Marcos: alcance, perspectivas, métodos y herramientas, y ética.</w:t>
      </w:r>
    </w:p>
    <w:p w14:paraId="4E077690" w14:textId="330F3526" w:rsidR="008A3D44" w:rsidRPr="003F4181" w:rsidRDefault="008A3D44" w:rsidP="008A3D44">
      <w:pPr>
        <w:rPr>
          <w:rStyle w:val="Referenciaintensa"/>
          <w:rFonts w:ascii="Helvetica" w:hAnsi="Helvetica"/>
        </w:rPr>
      </w:pPr>
      <w:r w:rsidRPr="003F4181">
        <w:rPr>
          <w:rStyle w:val="Referenciaintensa"/>
          <w:rFonts w:ascii="Helvetica" w:hAnsi="Helvetica"/>
        </w:rPr>
        <w:t xml:space="preserve">Áreas: historia, </w:t>
      </w:r>
      <w:proofErr w:type="gramStart"/>
      <w:r w:rsidRPr="003F4181">
        <w:rPr>
          <w:rStyle w:val="Referenciaintensa"/>
          <w:rFonts w:ascii="Helvetica" w:hAnsi="Helvetica"/>
        </w:rPr>
        <w:t>ciencia humanas</w:t>
      </w:r>
      <w:proofErr w:type="gramEnd"/>
      <w:r w:rsidRPr="003F4181">
        <w:rPr>
          <w:rStyle w:val="Referenciaintensa"/>
          <w:rFonts w:ascii="Helvetica" w:hAnsi="Helvetica"/>
        </w:rPr>
        <w:t>, artes.</w:t>
      </w:r>
    </w:p>
    <w:p w14:paraId="30B404CC" w14:textId="77777777" w:rsidR="008A3D44" w:rsidRDefault="008A3D44" w:rsidP="008A3D44">
      <w:pPr>
        <w:rPr>
          <w:rStyle w:val="Referenciaintensa"/>
          <w:rFonts w:ascii="Helvetica" w:hAnsi="Helvetica"/>
        </w:rPr>
      </w:pPr>
    </w:p>
    <w:sdt>
      <w:sdtPr>
        <w:rPr>
          <w:rFonts w:asciiTheme="minorHAnsi" w:eastAsiaTheme="minorEastAsia" w:hAnsiTheme="minorHAnsi" w:cstheme="minorBidi"/>
          <w:b/>
          <w:bCs/>
          <w:i/>
          <w:iCs/>
          <w:caps w:val="0"/>
          <w:color w:val="7F340D" w:themeColor="accent2" w:themeShade="7F"/>
          <w:spacing w:val="0"/>
          <w:sz w:val="22"/>
          <w:szCs w:val="22"/>
        </w:rPr>
        <w:id w:val="851459601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i w:val="0"/>
          <w:iCs w:val="0"/>
          <w:noProof/>
          <w:color w:val="auto"/>
        </w:rPr>
      </w:sdtEndPr>
      <w:sdtContent>
        <w:p w14:paraId="7039C618" w14:textId="677A6C50" w:rsidR="00935F6F" w:rsidRDefault="00935F6F" w:rsidP="00736E0D">
          <w:pPr>
            <w:pStyle w:val="TtuloTDC"/>
          </w:pPr>
          <w:r>
            <w:t>Tabla de contenido</w:t>
          </w:r>
        </w:p>
        <w:p w14:paraId="02495CB2" w14:textId="3BBC8A2D" w:rsidR="0080719B" w:rsidRDefault="0080719B">
          <w:pPr>
            <w:pStyle w:val="TDC2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_tradnl"/>
              <w14:ligatures w14:val="standardContextual"/>
            </w:rPr>
          </w:pPr>
          <w:r>
            <w:rPr>
              <w:i/>
              <w:iCs/>
              <w:sz w:val="24"/>
              <w:szCs w:val="24"/>
            </w:rPr>
            <w:fldChar w:fldCharType="begin"/>
          </w:r>
          <w:r>
            <w:rPr>
              <w:i/>
              <w:iCs/>
              <w:sz w:val="24"/>
              <w:szCs w:val="24"/>
            </w:rPr>
            <w:instrText xml:space="preserve"> TOC \o "2-3" \h \z </w:instrText>
          </w:r>
          <w:r>
            <w:rPr>
              <w:i/>
              <w:iCs/>
              <w:sz w:val="24"/>
              <w:szCs w:val="24"/>
            </w:rPr>
            <w:fldChar w:fldCharType="separate"/>
          </w:r>
          <w:hyperlink w:anchor="_Toc208181714" w:history="1">
            <w:r w:rsidRPr="000656B9">
              <w:rPr>
                <w:rStyle w:val="Hipervnculo"/>
                <w:rFonts w:ascii="Helvetica" w:hAnsi="Helvetica"/>
                <w:noProof/>
              </w:rPr>
              <w:t>Actividad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_Toc208181714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75D43B" w14:textId="6A2AE3E8" w:rsidR="0080719B" w:rsidRDefault="0080719B">
          <w:pPr>
            <w:pStyle w:val="TDC2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_tradnl"/>
              <w14:ligatures w14:val="standardContextual"/>
            </w:rPr>
          </w:pPr>
          <w:hyperlink w:anchor="_Toc208181715" w:history="1">
            <w:r w:rsidRPr="000656B9">
              <w:rPr>
                <w:rStyle w:val="Hipervnculo"/>
                <w:rFonts w:ascii="Helvetica" w:hAnsi="Helvetica"/>
                <w:noProof/>
                <w:lang w:val="es-ES_tradnl"/>
              </w:rPr>
              <w:t>Actividad 2 (calificable)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_Toc208181715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5BC4C8" w14:textId="731D0981" w:rsidR="0080719B" w:rsidRDefault="0080719B">
          <w:pPr>
            <w:pStyle w:val="TDC2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_tradnl"/>
              <w14:ligatures w14:val="standardContextual"/>
            </w:rPr>
          </w:pPr>
          <w:hyperlink w:anchor="_Toc208181716" w:history="1">
            <w:r w:rsidRPr="000656B9">
              <w:rPr>
                <w:rStyle w:val="Hipervnculo"/>
                <w:rFonts w:ascii="Helvetica" w:eastAsia="Times New Roman" w:hAnsi="Helvetica"/>
                <w:noProof/>
                <w:lang w:eastAsia="es-ES_tradnl"/>
              </w:rPr>
              <w:t>Actividad 3 (calificable)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_Toc208181716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992C55" w14:textId="478D5600" w:rsidR="0080719B" w:rsidRDefault="0080719B">
          <w:pPr>
            <w:pStyle w:val="TDC2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_tradnl"/>
              <w14:ligatures w14:val="standardContextual"/>
            </w:rPr>
          </w:pPr>
          <w:hyperlink w:anchor="_Toc208181717" w:history="1">
            <w:r w:rsidRPr="000656B9">
              <w:rPr>
                <w:rStyle w:val="Hipervnculo"/>
                <w:rFonts w:ascii="Helvetica" w:hAnsi="Helvetica"/>
                <w:noProof/>
                <w:lang w:eastAsia="es-ES_tradnl"/>
              </w:rPr>
              <w:t>Actividad 4 (calificable)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_Toc208181717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46A67F" w14:textId="05AA1A1F" w:rsidR="0080719B" w:rsidRDefault="0080719B">
          <w:pPr>
            <w:pStyle w:val="TDC2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_tradnl"/>
              <w14:ligatures w14:val="standardContextual"/>
            </w:rPr>
          </w:pPr>
          <w:hyperlink w:anchor="_Toc208181718" w:history="1">
            <w:r w:rsidRPr="000656B9">
              <w:rPr>
                <w:rStyle w:val="Hipervnculo"/>
                <w:rFonts w:ascii="Helvetica" w:hAnsi="Helvetica"/>
                <w:noProof/>
                <w:lang w:val="es-ES_tradnl"/>
              </w:rPr>
              <w:t>Actividad final (calificable)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_Toc208181718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717DC7" w14:textId="296E4C60" w:rsidR="00935F6F" w:rsidRDefault="0080719B">
          <w:r>
            <w:rPr>
              <w:rFonts w:asciiTheme="minorHAnsi" w:hAnsiTheme="minorHAnsi"/>
              <w:i/>
              <w:iCs/>
              <w:sz w:val="24"/>
              <w:szCs w:val="24"/>
            </w:rPr>
            <w:fldChar w:fldCharType="end"/>
          </w:r>
        </w:p>
      </w:sdtContent>
    </w:sdt>
    <w:p w14:paraId="3CF4C429" w14:textId="39590FAB" w:rsidR="00935F6F" w:rsidRDefault="00935F6F">
      <w:pPr>
        <w:rPr>
          <w:rStyle w:val="Referenciaintensa"/>
          <w:rFonts w:ascii="Helvetica" w:hAnsi="Helvetica"/>
        </w:rPr>
      </w:pPr>
      <w:r>
        <w:rPr>
          <w:rStyle w:val="Referenciaintensa"/>
          <w:rFonts w:ascii="Helvetica" w:hAnsi="Helvetica"/>
        </w:rPr>
        <w:br w:type="page"/>
      </w:r>
    </w:p>
    <w:p w14:paraId="28BAF73A" w14:textId="77777777" w:rsidR="00935F6F" w:rsidRPr="003F4181" w:rsidRDefault="00935F6F" w:rsidP="008A3D44">
      <w:pPr>
        <w:rPr>
          <w:rStyle w:val="Referenciaintensa"/>
          <w:rFonts w:ascii="Helvetica" w:hAnsi="Helvetica"/>
        </w:rPr>
      </w:pPr>
    </w:p>
    <w:p w14:paraId="091C21DF" w14:textId="50640E9E" w:rsidR="008A3D44" w:rsidRPr="003F4181" w:rsidRDefault="008A3D44" w:rsidP="008A3D44">
      <w:pPr>
        <w:pStyle w:val="Ttulo2"/>
        <w:rPr>
          <w:rStyle w:val="Referenciaintensa"/>
          <w:rFonts w:ascii="Helvetica" w:hAnsi="Helvetica"/>
          <w:lang w:val="es-ES_tradnl"/>
        </w:rPr>
      </w:pPr>
      <w:bookmarkStart w:id="0" w:name="_Toc208181714"/>
      <w:r w:rsidRPr="003F4181">
        <w:rPr>
          <w:rFonts w:ascii="Helvetica" w:hAnsi="Helvetica"/>
        </w:rPr>
        <w:t>Actividad 1</w:t>
      </w:r>
      <w:bookmarkEnd w:id="0"/>
    </w:p>
    <w:p w14:paraId="393E9251" w14:textId="77777777" w:rsidR="005A640A" w:rsidRPr="003F4181" w:rsidRDefault="008A3D44" w:rsidP="004E51A5">
      <w:pPr>
        <w:rPr>
          <w:rFonts w:ascii="Helvetica" w:hAnsi="Helvetica"/>
          <w:lang w:val="es-ES_tradnl"/>
        </w:rPr>
      </w:pPr>
      <w:r w:rsidRPr="003F4181">
        <w:rPr>
          <w:rFonts w:ascii="Helvetica" w:hAnsi="Helvetica"/>
          <w:lang w:val="es-ES_tradnl"/>
        </w:rPr>
        <w:t>Puesta en común:</w:t>
      </w:r>
    </w:p>
    <w:p w14:paraId="7F8A0DB7" w14:textId="07EC4BC4" w:rsidR="00DC316C" w:rsidRPr="00965466" w:rsidRDefault="005A640A" w:rsidP="00965466">
      <w:pPr>
        <w:pStyle w:val="Prrafodelista"/>
        <w:numPr>
          <w:ilvl w:val="0"/>
          <w:numId w:val="5"/>
        </w:numPr>
        <w:rPr>
          <w:rFonts w:ascii="Helvetica" w:hAnsi="Helvetica"/>
        </w:rPr>
      </w:pPr>
      <w:r w:rsidRPr="003F4181">
        <w:rPr>
          <w:rFonts w:ascii="Helvetica" w:hAnsi="Helvetica"/>
          <w:b/>
          <w:bCs/>
          <w:lang w:val="es-ES_tradnl"/>
        </w:rPr>
        <w:t>Alcance</w:t>
      </w:r>
      <w:r w:rsidRPr="003F4181">
        <w:rPr>
          <w:rFonts w:ascii="Helvetica" w:hAnsi="Helvetica"/>
          <w:lang w:val="es-ES_tradnl"/>
        </w:rPr>
        <w:t xml:space="preserve">: </w:t>
      </w:r>
      <w:r w:rsidR="00E60D5F" w:rsidRPr="003F4181">
        <w:rPr>
          <w:rFonts w:ascii="Helvetica" w:hAnsi="Helvetica"/>
        </w:rPr>
        <w:t>¿Por qué los líderes políticos han tratado a veces de controlar o erradicar</w:t>
      </w:r>
      <w:r w:rsidR="00965466">
        <w:rPr>
          <w:rFonts w:ascii="Helvetica" w:hAnsi="Helvetica"/>
        </w:rPr>
        <w:t xml:space="preserve"> </w:t>
      </w:r>
      <w:r w:rsidR="00E60D5F" w:rsidRPr="00965466">
        <w:rPr>
          <w:rFonts w:ascii="Helvetica" w:hAnsi="Helvetica"/>
        </w:rPr>
        <w:t>conjuntos de conocimientos específicos?</w:t>
      </w:r>
    </w:p>
    <w:p w14:paraId="4872897D" w14:textId="453A968D" w:rsidR="008F5F31" w:rsidRPr="005D1106" w:rsidRDefault="008F5F31" w:rsidP="005D1106">
      <w:pPr>
        <w:pStyle w:val="Prrafodelista"/>
        <w:numPr>
          <w:ilvl w:val="0"/>
          <w:numId w:val="5"/>
        </w:numPr>
        <w:rPr>
          <w:rFonts w:ascii="Helvetica" w:hAnsi="Helvetica"/>
        </w:rPr>
      </w:pPr>
      <w:r w:rsidRPr="003F4181">
        <w:rPr>
          <w:rFonts w:ascii="Helvetica" w:hAnsi="Helvetica"/>
          <w:b/>
          <w:bCs/>
          <w:lang w:val="es-ES_tradnl"/>
        </w:rPr>
        <w:t>Perspectivas</w:t>
      </w:r>
      <w:r w:rsidRPr="003F4181">
        <w:rPr>
          <w:rFonts w:ascii="Helvetica" w:hAnsi="Helvetica"/>
          <w:lang w:val="es-ES_tradnl"/>
        </w:rPr>
        <w:t xml:space="preserve">: </w:t>
      </w:r>
      <w:r w:rsidR="007C2C2E" w:rsidRPr="003F4181">
        <w:rPr>
          <w:rFonts w:ascii="Helvetica" w:hAnsi="Helvetica"/>
        </w:rPr>
        <w:t>¿En qué medida nuestras opiniones políticas están determinadas por la</w:t>
      </w:r>
      <w:r w:rsidR="005D1106">
        <w:rPr>
          <w:rFonts w:ascii="Helvetica" w:hAnsi="Helvetica"/>
        </w:rPr>
        <w:t xml:space="preserve"> </w:t>
      </w:r>
      <w:r w:rsidR="007C2C2E" w:rsidRPr="005D1106">
        <w:rPr>
          <w:rFonts w:ascii="Helvetica" w:hAnsi="Helvetica"/>
        </w:rPr>
        <w:t>sociedad, los orígenes familiares, la educación o la clase social? ¿Por qué los hechos a veces no cambian nuestras opiniones?</w:t>
      </w:r>
    </w:p>
    <w:p w14:paraId="4164486D" w14:textId="77777777" w:rsidR="00E2395E" w:rsidRPr="003F4181" w:rsidRDefault="00D945FA" w:rsidP="00E2395E">
      <w:pPr>
        <w:pStyle w:val="Prrafodelista"/>
        <w:numPr>
          <w:ilvl w:val="0"/>
          <w:numId w:val="5"/>
        </w:numPr>
        <w:rPr>
          <w:rFonts w:ascii="Helvetica" w:hAnsi="Helvetica"/>
          <w:i/>
          <w:iCs/>
        </w:rPr>
      </w:pPr>
      <w:r w:rsidRPr="003F4181">
        <w:rPr>
          <w:rFonts w:ascii="Helvetica" w:hAnsi="Helvetica"/>
          <w:b/>
          <w:bCs/>
          <w:lang w:val="es-ES_tradnl"/>
        </w:rPr>
        <w:t>Métodos</w:t>
      </w:r>
      <w:r w:rsidRPr="003F4181">
        <w:rPr>
          <w:rFonts w:ascii="Helvetica" w:hAnsi="Helvetica"/>
          <w:lang w:val="es-ES_tradnl"/>
        </w:rPr>
        <w:t xml:space="preserve"> </w:t>
      </w:r>
      <w:r w:rsidRPr="003F4181">
        <w:rPr>
          <w:rFonts w:ascii="Helvetica" w:hAnsi="Helvetica"/>
          <w:b/>
          <w:bCs/>
          <w:lang w:val="es-ES_tradnl"/>
        </w:rPr>
        <w:t>y herramientas</w:t>
      </w:r>
      <w:r w:rsidRPr="003F4181">
        <w:rPr>
          <w:rFonts w:ascii="Helvetica" w:hAnsi="Helvetica"/>
          <w:lang w:val="es-ES_tradnl"/>
        </w:rPr>
        <w:t>:</w:t>
      </w:r>
      <w:r w:rsidR="008A3D44" w:rsidRPr="003F4181">
        <w:rPr>
          <w:rFonts w:ascii="Helvetica" w:hAnsi="Helvetica"/>
          <w:lang w:val="es-ES_tradnl"/>
        </w:rPr>
        <w:t xml:space="preserve"> </w:t>
      </w:r>
      <w:r w:rsidR="008D1E37" w:rsidRPr="003F4181">
        <w:rPr>
          <w:rFonts w:ascii="Helvetica" w:hAnsi="Helvetica"/>
          <w:i/>
          <w:iCs/>
        </w:rPr>
        <w:t xml:space="preserve">¿Cómo puede utilizarse en la política el lenguaje emotivo y el razonamiento </w:t>
      </w:r>
      <w:r w:rsidR="008D1E37" w:rsidRPr="008D1E37">
        <w:rPr>
          <w:rFonts w:ascii="Helvetica" w:hAnsi="Helvetica"/>
          <w:i/>
          <w:iCs/>
        </w:rPr>
        <w:t>incorrecto para tratar de persuadir y manipular?</w:t>
      </w:r>
    </w:p>
    <w:p w14:paraId="4FDB2D8F" w14:textId="2F368C71" w:rsidR="00D945FA" w:rsidRPr="005D1106" w:rsidRDefault="00F064EB" w:rsidP="005D1106">
      <w:pPr>
        <w:pStyle w:val="Prrafodelista"/>
        <w:numPr>
          <w:ilvl w:val="0"/>
          <w:numId w:val="5"/>
        </w:numPr>
        <w:rPr>
          <w:rStyle w:val="nfasissutil"/>
          <w:rFonts w:ascii="Helvetica" w:hAnsi="Helvetica"/>
        </w:rPr>
      </w:pPr>
      <w:r w:rsidRPr="003F4181">
        <w:rPr>
          <w:rFonts w:ascii="Helvetica" w:hAnsi="Helvetica"/>
          <w:b/>
          <w:bCs/>
        </w:rPr>
        <w:t>Ética</w:t>
      </w:r>
      <w:r w:rsidRPr="003F4181">
        <w:rPr>
          <w:rFonts w:ascii="Helvetica" w:hAnsi="Helvetica"/>
        </w:rPr>
        <w:t xml:space="preserve">: </w:t>
      </w:r>
      <w:r w:rsidR="00E2395E" w:rsidRPr="003F4181">
        <w:rPr>
          <w:rFonts w:ascii="Helvetica" w:hAnsi="Helvetica"/>
        </w:rPr>
        <w:t>¿En función de qué criterios juzgamos si una acción debe considerarse como</w:t>
      </w:r>
      <w:r w:rsidR="005D1106">
        <w:rPr>
          <w:rFonts w:ascii="Helvetica" w:hAnsi="Helvetica"/>
        </w:rPr>
        <w:t xml:space="preserve"> </w:t>
      </w:r>
      <w:r w:rsidR="00E2395E" w:rsidRPr="005D1106">
        <w:rPr>
          <w:rFonts w:ascii="Helvetica" w:hAnsi="Helvetica"/>
        </w:rPr>
        <w:t>desobediencia civil justificable?</w:t>
      </w:r>
    </w:p>
    <w:p w14:paraId="651458A6" w14:textId="77777777" w:rsidR="00E2395E" w:rsidRPr="003F4181" w:rsidRDefault="00E2395E" w:rsidP="00E2395E">
      <w:pPr>
        <w:pStyle w:val="Prrafodelista"/>
        <w:ind w:left="1434"/>
        <w:rPr>
          <w:rFonts w:ascii="Helvetica" w:hAnsi="Helvetica"/>
          <w:lang w:val="es-ES_tradnl"/>
        </w:rPr>
      </w:pPr>
    </w:p>
    <w:p w14:paraId="2B5F41D0" w14:textId="3F3B6812" w:rsidR="008A3D44" w:rsidRPr="003F4181" w:rsidRDefault="008A3D44" w:rsidP="008A3D44">
      <w:pPr>
        <w:pStyle w:val="Prrafodelista"/>
        <w:numPr>
          <w:ilvl w:val="0"/>
          <w:numId w:val="1"/>
        </w:numPr>
        <w:rPr>
          <w:rFonts w:ascii="Helvetica" w:hAnsi="Helvetica"/>
          <w:lang w:val="es-ES_tradnl"/>
        </w:rPr>
      </w:pPr>
      <w:r w:rsidRPr="003F4181">
        <w:rPr>
          <w:rFonts w:ascii="Helvetica" w:hAnsi="Helvetica"/>
          <w:lang w:val="es-ES_tradnl"/>
        </w:rPr>
        <w:t>lluvia de ideas.</w:t>
      </w:r>
    </w:p>
    <w:p w14:paraId="53C6D959" w14:textId="5146FCDB" w:rsidR="008A3D44" w:rsidRPr="003F4181" w:rsidRDefault="008A3D44" w:rsidP="008A3D44">
      <w:pPr>
        <w:pStyle w:val="Prrafodelista"/>
        <w:numPr>
          <w:ilvl w:val="0"/>
          <w:numId w:val="1"/>
        </w:numPr>
        <w:rPr>
          <w:rFonts w:ascii="Helvetica" w:hAnsi="Helvetica"/>
          <w:lang w:val="es-ES_tradnl"/>
        </w:rPr>
      </w:pPr>
      <w:r w:rsidRPr="003F4181">
        <w:rPr>
          <w:rFonts w:ascii="Helvetica" w:hAnsi="Helvetica"/>
          <w:lang w:val="es-ES_tradnl"/>
        </w:rPr>
        <w:t>visionado de videos:</w:t>
      </w:r>
    </w:p>
    <w:p w14:paraId="62D2D8C3" w14:textId="6CB54AA2" w:rsidR="008A3D44" w:rsidRPr="003F4181" w:rsidRDefault="008A3D44" w:rsidP="008A3D44">
      <w:pPr>
        <w:pStyle w:val="Prrafodelista"/>
        <w:numPr>
          <w:ilvl w:val="1"/>
          <w:numId w:val="1"/>
        </w:numPr>
        <w:rPr>
          <w:rFonts w:ascii="Helvetica" w:hAnsi="Helvetica"/>
          <w:lang w:val="es-ES_tradnl"/>
        </w:rPr>
      </w:pPr>
      <w:hyperlink r:id="rId8" w:history="1">
        <w:r w:rsidRPr="003F4181">
          <w:rPr>
            <w:rStyle w:val="Hipervnculo"/>
            <w:rFonts w:ascii="Helvetica" w:hAnsi="Helvetica"/>
            <w:lang w:val="es-ES_tradnl"/>
          </w:rPr>
          <w:t>Obama</w:t>
        </w:r>
      </w:hyperlink>
      <w:r w:rsidRPr="003F4181">
        <w:rPr>
          <w:rFonts w:ascii="Helvetica" w:hAnsi="Helvetica"/>
          <w:lang w:val="es-ES_tradnl"/>
        </w:rPr>
        <w:t>.</w:t>
      </w:r>
    </w:p>
    <w:p w14:paraId="0D70FF53" w14:textId="37A31340" w:rsidR="008A3D44" w:rsidRPr="003F4181" w:rsidRDefault="001C055D" w:rsidP="008A3D44">
      <w:pPr>
        <w:pStyle w:val="Prrafodelista"/>
        <w:numPr>
          <w:ilvl w:val="1"/>
          <w:numId w:val="1"/>
        </w:numPr>
        <w:rPr>
          <w:rFonts w:ascii="Helvetica" w:hAnsi="Helvetica"/>
          <w:lang w:val="es-ES_tradnl"/>
        </w:rPr>
      </w:pPr>
      <w:hyperlink r:id="rId9" w:history="1">
        <w:r w:rsidRPr="003F4181">
          <w:rPr>
            <w:rStyle w:val="Hipervnculo"/>
            <w:rFonts w:ascii="Helvetica" w:hAnsi="Helvetica"/>
            <w:lang w:val="es-ES_tradnl"/>
          </w:rPr>
          <w:t>Che</w:t>
        </w:r>
      </w:hyperlink>
      <w:r w:rsidRPr="003F4181">
        <w:rPr>
          <w:rFonts w:ascii="Helvetica" w:hAnsi="Helvetica"/>
          <w:lang w:val="es-ES_tradnl"/>
        </w:rPr>
        <w:t>.</w:t>
      </w:r>
    </w:p>
    <w:p w14:paraId="03FACAFA" w14:textId="09D5FCC2" w:rsidR="001C055D" w:rsidRPr="003F4181" w:rsidRDefault="001C055D" w:rsidP="008A3D44">
      <w:pPr>
        <w:pStyle w:val="Prrafodelista"/>
        <w:numPr>
          <w:ilvl w:val="1"/>
          <w:numId w:val="1"/>
        </w:numPr>
        <w:rPr>
          <w:rFonts w:ascii="Helvetica" w:hAnsi="Helvetica"/>
          <w:lang w:val="es-ES_tradnl"/>
        </w:rPr>
      </w:pPr>
      <w:hyperlink r:id="rId10" w:history="1">
        <w:r w:rsidRPr="003F4181">
          <w:rPr>
            <w:rStyle w:val="Hipervnculo"/>
            <w:rFonts w:ascii="Helvetica" w:hAnsi="Helvetica"/>
            <w:lang w:val="es-ES_tradnl"/>
          </w:rPr>
          <w:t>Ayuso</w:t>
        </w:r>
      </w:hyperlink>
      <w:r w:rsidRPr="003F4181">
        <w:rPr>
          <w:rFonts w:ascii="Helvetica" w:hAnsi="Helvetica"/>
          <w:lang w:val="es-ES_tradnl"/>
        </w:rPr>
        <w:t>.</w:t>
      </w:r>
    </w:p>
    <w:p w14:paraId="1C7CDE23" w14:textId="08F3BF45" w:rsidR="001C055D" w:rsidRPr="003F4181" w:rsidRDefault="001C055D" w:rsidP="008A3D44">
      <w:pPr>
        <w:pStyle w:val="Prrafodelista"/>
        <w:numPr>
          <w:ilvl w:val="1"/>
          <w:numId w:val="1"/>
        </w:numPr>
        <w:rPr>
          <w:rFonts w:ascii="Helvetica" w:hAnsi="Helvetica"/>
          <w:lang w:val="es-ES_tradnl"/>
        </w:rPr>
      </w:pPr>
      <w:hyperlink r:id="rId11" w:history="1">
        <w:r w:rsidRPr="003F4181">
          <w:rPr>
            <w:rStyle w:val="Hipervnculo"/>
            <w:rFonts w:ascii="Helvetica" w:hAnsi="Helvetica"/>
            <w:lang w:val="es-ES_tradnl"/>
          </w:rPr>
          <w:t>Pablo Iglesias</w:t>
        </w:r>
      </w:hyperlink>
      <w:r w:rsidRPr="003F4181">
        <w:rPr>
          <w:rFonts w:ascii="Helvetica" w:hAnsi="Helvetica"/>
          <w:lang w:val="es-ES_tradnl"/>
        </w:rPr>
        <w:t>.</w:t>
      </w:r>
    </w:p>
    <w:p w14:paraId="5C8DE614" w14:textId="7118E429" w:rsidR="001C055D" w:rsidRPr="003F4181" w:rsidRDefault="001C055D" w:rsidP="001C055D">
      <w:pPr>
        <w:pStyle w:val="Prrafodelista"/>
        <w:numPr>
          <w:ilvl w:val="0"/>
          <w:numId w:val="1"/>
        </w:numPr>
        <w:rPr>
          <w:rFonts w:ascii="Helvetica" w:hAnsi="Helvetica"/>
          <w:lang w:val="es-ES_tradnl"/>
        </w:rPr>
      </w:pPr>
      <w:r w:rsidRPr="003F4181">
        <w:rPr>
          <w:rFonts w:ascii="Helvetica" w:hAnsi="Helvetica"/>
          <w:lang w:val="es-ES_tradnl"/>
        </w:rPr>
        <w:t xml:space="preserve">Dos grupos: cada grupo ha </w:t>
      </w:r>
      <w:r w:rsidR="00B473F4">
        <w:rPr>
          <w:rFonts w:ascii="Helvetica" w:hAnsi="Helvetica"/>
          <w:lang w:val="es-ES_tradnl"/>
        </w:rPr>
        <w:t xml:space="preserve">de </w:t>
      </w:r>
      <w:r w:rsidRPr="003F4181">
        <w:rPr>
          <w:rFonts w:ascii="Helvetica" w:hAnsi="Helvetica"/>
          <w:lang w:val="es-ES_tradnl"/>
        </w:rPr>
        <w:t>defender el valor de la certeza y de la ambigüedad.</w:t>
      </w:r>
    </w:p>
    <w:p w14:paraId="0D5CCC05" w14:textId="01C5A368" w:rsidR="00116430" w:rsidRPr="00826760" w:rsidRDefault="001C055D" w:rsidP="008A3D44">
      <w:pPr>
        <w:pStyle w:val="Prrafodelista"/>
        <w:numPr>
          <w:ilvl w:val="0"/>
          <w:numId w:val="1"/>
        </w:numPr>
        <w:rPr>
          <w:rFonts w:ascii="Helvetica" w:hAnsi="Helvetica"/>
          <w:lang w:val="es-ES_tradnl"/>
        </w:rPr>
      </w:pPr>
      <w:r w:rsidRPr="003F4181">
        <w:rPr>
          <w:rFonts w:ascii="Helvetica" w:hAnsi="Helvetica"/>
          <w:lang w:val="es-ES_tradnl"/>
        </w:rPr>
        <w:t>Cierre: ¿qué marco TOK se destacó más?</w:t>
      </w:r>
    </w:p>
    <w:p w14:paraId="23D832A9" w14:textId="77777777" w:rsidR="00116430" w:rsidRPr="003F4181" w:rsidRDefault="00116430" w:rsidP="008A3D44">
      <w:pPr>
        <w:rPr>
          <w:rFonts w:ascii="Helvetica" w:hAnsi="Helvetica"/>
          <w:lang w:val="es-ES_tradnl"/>
        </w:rPr>
      </w:pPr>
    </w:p>
    <w:p w14:paraId="531B22C8" w14:textId="58700C42" w:rsidR="00C90E64" w:rsidRPr="003F4181" w:rsidRDefault="00C90E64" w:rsidP="00116430">
      <w:pPr>
        <w:pStyle w:val="Ttulo2"/>
        <w:rPr>
          <w:rFonts w:ascii="Helvetica" w:hAnsi="Helvetica"/>
          <w:lang w:val="es-ES_tradnl"/>
        </w:rPr>
      </w:pPr>
      <w:bookmarkStart w:id="1" w:name="_Toc208181715"/>
      <w:r w:rsidRPr="003F4181">
        <w:rPr>
          <w:rFonts w:ascii="Helvetica" w:hAnsi="Helvetica"/>
          <w:lang w:val="es-ES_tradnl"/>
        </w:rPr>
        <w:t>Actividad 2</w:t>
      </w:r>
      <w:r w:rsidR="00935F6F">
        <w:rPr>
          <w:rFonts w:ascii="Helvetica" w:hAnsi="Helvetica"/>
          <w:lang w:val="es-ES_tradnl"/>
        </w:rPr>
        <w:t xml:space="preserve"> (calificable)</w:t>
      </w:r>
      <w:bookmarkEnd w:id="1"/>
    </w:p>
    <w:p w14:paraId="446A5550" w14:textId="7291F2E4" w:rsidR="00C90E64" w:rsidRPr="003F4181" w:rsidRDefault="00C90E64" w:rsidP="00C90E64">
      <w:pPr>
        <w:rPr>
          <w:rFonts w:ascii="Helvetica" w:hAnsi="Helvetica"/>
          <w:lang w:val="es-ES_tradnl"/>
        </w:rPr>
      </w:pPr>
      <w:r w:rsidRPr="003F4181">
        <w:rPr>
          <w:rFonts w:ascii="Helvetica" w:hAnsi="Helvetica"/>
          <w:lang w:val="es-ES_tradnl"/>
        </w:rPr>
        <w:t xml:space="preserve">Lectura de un fragmento del capítulo </w:t>
      </w:r>
      <w:r w:rsidRPr="003F4181">
        <w:rPr>
          <w:rFonts w:ascii="Helvetica" w:hAnsi="Helvetica"/>
          <w:u w:val="single"/>
          <w:lang w:val="es-ES_tradnl"/>
        </w:rPr>
        <w:t>Estoicos y Escépticos</w:t>
      </w:r>
      <w:r w:rsidRPr="003F4181">
        <w:rPr>
          <w:rFonts w:ascii="Helvetica" w:hAnsi="Helvetica"/>
          <w:lang w:val="es-ES_tradnl"/>
        </w:rPr>
        <w:t xml:space="preserve">, del libro </w:t>
      </w:r>
      <w:r w:rsidRPr="003F4181">
        <w:rPr>
          <w:rFonts w:ascii="Helvetica" w:hAnsi="Helvetica"/>
          <w:i/>
          <w:iCs/>
          <w:lang w:val="es-ES_tradnl"/>
        </w:rPr>
        <w:t>Para leer y entender a Hegel</w:t>
      </w:r>
      <w:r w:rsidRPr="003F4181">
        <w:rPr>
          <w:rFonts w:ascii="Helvetica" w:hAnsi="Helvetica"/>
          <w:lang w:val="es-ES_tradnl"/>
        </w:rPr>
        <w:t>, de Eduardo Vásquez. Páginas 49-54.</w:t>
      </w:r>
    </w:p>
    <w:p w14:paraId="22AEE3CB" w14:textId="378F101B" w:rsidR="00F01D31" w:rsidRDefault="00F01D31" w:rsidP="00C90E64">
      <w:pPr>
        <w:pStyle w:val="Prrafodelista"/>
        <w:numPr>
          <w:ilvl w:val="0"/>
          <w:numId w:val="2"/>
        </w:numPr>
        <w:rPr>
          <w:rFonts w:ascii="Helvetica" w:hAnsi="Helvetica"/>
          <w:lang w:val="es-ES_tradnl"/>
        </w:rPr>
      </w:pPr>
      <w:r>
        <w:rPr>
          <w:rFonts w:ascii="Helvetica" w:hAnsi="Helvetica"/>
          <w:lang w:val="es-ES_tradnl"/>
        </w:rPr>
        <w:t>Primera lectura en casa del texto apuntando las dudas.</w:t>
      </w:r>
    </w:p>
    <w:p w14:paraId="5C40732A" w14:textId="11463C05" w:rsidR="000712CE" w:rsidRDefault="000712CE" w:rsidP="00F01D31">
      <w:pPr>
        <w:pStyle w:val="Prrafodelista"/>
        <w:numPr>
          <w:ilvl w:val="1"/>
          <w:numId w:val="2"/>
        </w:numPr>
        <w:rPr>
          <w:rFonts w:ascii="Helvetica" w:hAnsi="Helvetica"/>
          <w:lang w:val="es-ES_tradnl"/>
        </w:rPr>
      </w:pPr>
      <w:r>
        <w:rPr>
          <w:rFonts w:ascii="Helvetica" w:hAnsi="Helvetica"/>
          <w:lang w:val="es-ES_tradnl"/>
        </w:rPr>
        <w:t>¿Qué sabemos de los estoicos y de los escépticos?</w:t>
      </w:r>
      <w:r w:rsidR="00F01D31">
        <w:rPr>
          <w:rFonts w:ascii="Helvetica" w:hAnsi="Helvetica"/>
          <w:lang w:val="es-ES_tradnl"/>
        </w:rPr>
        <w:t xml:space="preserve"> Brevísima </w:t>
      </w:r>
      <w:r w:rsidR="00DC41B2">
        <w:rPr>
          <w:rFonts w:ascii="Helvetica" w:hAnsi="Helvetica"/>
          <w:lang w:val="es-ES_tradnl"/>
        </w:rPr>
        <w:t>biografía de ambas corrientes.</w:t>
      </w:r>
    </w:p>
    <w:p w14:paraId="1D8945E5" w14:textId="3799A1A7" w:rsidR="00DC41B2" w:rsidRDefault="00DC41B2" w:rsidP="00F01D31">
      <w:pPr>
        <w:pStyle w:val="Prrafodelista"/>
        <w:numPr>
          <w:ilvl w:val="1"/>
          <w:numId w:val="2"/>
        </w:numPr>
        <w:rPr>
          <w:rFonts w:ascii="Helvetica" w:hAnsi="Helvetica"/>
          <w:lang w:val="es-ES_tradnl"/>
        </w:rPr>
      </w:pPr>
      <w:r>
        <w:rPr>
          <w:rFonts w:ascii="Helvetica" w:hAnsi="Helvetica"/>
          <w:lang w:val="es-ES_tradnl"/>
        </w:rPr>
        <w:t>Se comparte</w:t>
      </w:r>
      <w:r w:rsidR="005C1FDA">
        <w:rPr>
          <w:rFonts w:ascii="Helvetica" w:hAnsi="Helvetica"/>
          <w:lang w:val="es-ES_tradnl"/>
        </w:rPr>
        <w:t>n</w:t>
      </w:r>
      <w:r>
        <w:rPr>
          <w:rFonts w:ascii="Helvetica" w:hAnsi="Helvetica"/>
          <w:lang w:val="es-ES_tradnl"/>
        </w:rPr>
        <w:t xml:space="preserve"> en clase</w:t>
      </w:r>
      <w:r w:rsidR="005C1FDA">
        <w:rPr>
          <w:rFonts w:ascii="Helvetica" w:hAnsi="Helvetica"/>
          <w:lang w:val="es-ES_tradnl"/>
        </w:rPr>
        <w:t xml:space="preserve"> las preguntas y sus soluciones</w:t>
      </w:r>
      <w:r w:rsidR="005F5DEF">
        <w:rPr>
          <w:rFonts w:ascii="Helvetica" w:hAnsi="Helvetica"/>
          <w:lang w:val="es-ES_tradnl"/>
        </w:rPr>
        <w:t>.</w:t>
      </w:r>
    </w:p>
    <w:p w14:paraId="7E496846" w14:textId="21EEABC5" w:rsidR="0043363F" w:rsidRPr="003F4181" w:rsidRDefault="0043363F" w:rsidP="00C90E64">
      <w:pPr>
        <w:pStyle w:val="Prrafodelista"/>
        <w:numPr>
          <w:ilvl w:val="0"/>
          <w:numId w:val="2"/>
        </w:numPr>
        <w:rPr>
          <w:rFonts w:ascii="Helvetica" w:hAnsi="Helvetica"/>
          <w:lang w:val="es-ES_tradnl"/>
        </w:rPr>
      </w:pPr>
      <w:r w:rsidRPr="003F4181">
        <w:rPr>
          <w:rFonts w:ascii="Helvetica" w:hAnsi="Helvetica"/>
          <w:lang w:val="es-ES_tradnl"/>
        </w:rPr>
        <w:t>En grupos de 3-4 alumnos.</w:t>
      </w:r>
    </w:p>
    <w:p w14:paraId="3B4739DD" w14:textId="28667955" w:rsidR="00C90E64" w:rsidRDefault="0043363F" w:rsidP="005F5DEF">
      <w:pPr>
        <w:pStyle w:val="Prrafodelista"/>
        <w:numPr>
          <w:ilvl w:val="1"/>
          <w:numId w:val="2"/>
        </w:numPr>
        <w:rPr>
          <w:rFonts w:ascii="Helvetica" w:hAnsi="Helvetica"/>
          <w:lang w:val="es-ES_tradnl"/>
        </w:rPr>
      </w:pPr>
      <w:r w:rsidRPr="003F4181">
        <w:rPr>
          <w:rFonts w:ascii="Helvetica" w:hAnsi="Helvetica"/>
          <w:lang w:val="es-ES_tradnl"/>
        </w:rPr>
        <w:t xml:space="preserve">Preparar un esquema con las nociones básicas de ambas posturas </w:t>
      </w:r>
      <w:proofErr w:type="gramStart"/>
      <w:r w:rsidRPr="003F4181">
        <w:rPr>
          <w:rFonts w:ascii="Helvetica" w:hAnsi="Helvetica"/>
          <w:lang w:val="es-ES_tradnl"/>
        </w:rPr>
        <w:t>en relación a</w:t>
      </w:r>
      <w:proofErr w:type="gramEnd"/>
      <w:r w:rsidRPr="003F4181">
        <w:rPr>
          <w:rFonts w:ascii="Helvetica" w:hAnsi="Helvetica"/>
          <w:lang w:val="es-ES_tradnl"/>
        </w:rPr>
        <w:t xml:space="preserve"> los conceptos «certeza» y «ambigüedad».</w:t>
      </w:r>
    </w:p>
    <w:p w14:paraId="0F3B3621" w14:textId="4060DCC9" w:rsidR="005F5DEF" w:rsidRPr="003F4181" w:rsidRDefault="005F5DEF" w:rsidP="005F5DEF">
      <w:pPr>
        <w:pStyle w:val="Prrafodelista"/>
        <w:numPr>
          <w:ilvl w:val="1"/>
          <w:numId w:val="2"/>
        </w:numPr>
        <w:rPr>
          <w:rFonts w:ascii="Helvetica" w:hAnsi="Helvetica"/>
          <w:lang w:val="es-ES_tradnl"/>
        </w:rPr>
      </w:pPr>
      <w:r>
        <w:rPr>
          <w:rFonts w:ascii="Helvetica" w:hAnsi="Helvetica"/>
          <w:lang w:val="es-ES_tradnl"/>
        </w:rPr>
        <w:t>Se proyecta</w:t>
      </w:r>
      <w:r w:rsidR="00894552">
        <w:rPr>
          <w:rFonts w:ascii="Helvetica" w:hAnsi="Helvetica"/>
          <w:lang w:val="es-ES_tradnl"/>
        </w:rPr>
        <w:t xml:space="preserve"> en la pantalla y se comenta y critica.</w:t>
      </w:r>
    </w:p>
    <w:p w14:paraId="51A3F9DF" w14:textId="53E3A84D" w:rsidR="0043363F" w:rsidRPr="003F4181" w:rsidRDefault="0043363F" w:rsidP="00C90E64">
      <w:pPr>
        <w:pStyle w:val="Prrafodelista"/>
        <w:numPr>
          <w:ilvl w:val="0"/>
          <w:numId w:val="2"/>
        </w:numPr>
        <w:rPr>
          <w:rFonts w:ascii="Helvetica" w:hAnsi="Helvetica"/>
          <w:lang w:val="es-ES_tradnl"/>
        </w:rPr>
      </w:pPr>
      <w:r w:rsidRPr="003F4181">
        <w:rPr>
          <w:rFonts w:ascii="Helvetica" w:hAnsi="Helvetica"/>
          <w:lang w:val="es-ES_tradnl"/>
        </w:rPr>
        <w:t>Responder</w:t>
      </w:r>
      <w:r w:rsidR="00475263">
        <w:rPr>
          <w:rFonts w:ascii="Helvetica" w:hAnsi="Helvetica"/>
          <w:lang w:val="es-ES_tradnl"/>
        </w:rPr>
        <w:t xml:space="preserve"> en común y</w:t>
      </w:r>
      <w:r w:rsidRPr="003F4181">
        <w:rPr>
          <w:rFonts w:ascii="Helvetica" w:hAnsi="Helvetica"/>
          <w:lang w:val="es-ES_tradnl"/>
        </w:rPr>
        <w:t xml:space="preserve"> según los marcos:</w:t>
      </w:r>
    </w:p>
    <w:p w14:paraId="0F60327F" w14:textId="2B024814" w:rsidR="0043363F" w:rsidRPr="003F4181" w:rsidRDefault="0043363F" w:rsidP="0043363F">
      <w:pPr>
        <w:pStyle w:val="Prrafodelista"/>
        <w:numPr>
          <w:ilvl w:val="1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  <w:lang w:eastAsia="es-ES_tradnl"/>
        </w:rPr>
      </w:pPr>
      <w:r w:rsidRPr="003F4181">
        <w:rPr>
          <w:rFonts w:ascii="Helvetica" w:eastAsia="Times New Roman" w:hAnsi="Helvetica" w:cs="Times New Roman"/>
          <w:b/>
          <w:bCs/>
          <w:sz w:val="24"/>
          <w:szCs w:val="24"/>
          <w:lang w:eastAsia="es-ES_tradnl"/>
        </w:rPr>
        <w:t>Alcance</w:t>
      </w:r>
      <w:r w:rsidRPr="003F4181">
        <w:rPr>
          <w:rFonts w:ascii="Helvetica" w:eastAsia="Times New Roman" w:hAnsi="Helvetica" w:cs="Times New Roman"/>
          <w:sz w:val="24"/>
          <w:szCs w:val="24"/>
          <w:lang w:eastAsia="es-ES_tradnl"/>
        </w:rPr>
        <w:t>: ¿qué temas abordan los estoicos y escépticos?</w:t>
      </w:r>
    </w:p>
    <w:p w14:paraId="787DE0AA" w14:textId="359E0E53" w:rsidR="0043363F" w:rsidRPr="003F4181" w:rsidRDefault="0043363F" w:rsidP="0043363F">
      <w:pPr>
        <w:pStyle w:val="Prrafodelista"/>
        <w:numPr>
          <w:ilvl w:val="1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  <w:lang w:eastAsia="es-ES_tradnl"/>
        </w:rPr>
      </w:pPr>
      <w:r w:rsidRPr="003F4181">
        <w:rPr>
          <w:rFonts w:ascii="Helvetica" w:eastAsia="Times New Roman" w:hAnsi="Helvetica" w:cs="Times New Roman"/>
          <w:b/>
          <w:bCs/>
          <w:sz w:val="24"/>
          <w:szCs w:val="24"/>
          <w:lang w:eastAsia="es-ES_tradnl"/>
        </w:rPr>
        <w:t>Perspectivas</w:t>
      </w:r>
      <w:r w:rsidRPr="003F4181">
        <w:rPr>
          <w:rFonts w:ascii="Helvetica" w:eastAsia="Times New Roman" w:hAnsi="Helvetica" w:cs="Times New Roman"/>
          <w:sz w:val="24"/>
          <w:szCs w:val="24"/>
          <w:lang w:eastAsia="es-ES_tradnl"/>
        </w:rPr>
        <w:t>: ¿cómo difieren sus visiones del conocimiento y la verdad?</w:t>
      </w:r>
    </w:p>
    <w:p w14:paraId="1020D23F" w14:textId="30ED2EF3" w:rsidR="0043363F" w:rsidRPr="003F4181" w:rsidRDefault="0043363F" w:rsidP="0043363F">
      <w:pPr>
        <w:pStyle w:val="Prrafodelista"/>
        <w:numPr>
          <w:ilvl w:val="1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  <w:lang w:eastAsia="es-ES_tradnl"/>
        </w:rPr>
      </w:pPr>
      <w:r w:rsidRPr="003F4181">
        <w:rPr>
          <w:rFonts w:ascii="Helvetica" w:eastAsia="Times New Roman" w:hAnsi="Helvetica" w:cs="Times New Roman"/>
          <w:b/>
          <w:bCs/>
          <w:sz w:val="24"/>
          <w:szCs w:val="24"/>
          <w:lang w:eastAsia="es-ES_tradnl"/>
        </w:rPr>
        <w:t>Métodos y herramientas</w:t>
      </w:r>
      <w:r w:rsidRPr="003F4181">
        <w:rPr>
          <w:rFonts w:ascii="Helvetica" w:eastAsia="Times New Roman" w:hAnsi="Helvetica" w:cs="Times New Roman"/>
          <w:sz w:val="24"/>
          <w:szCs w:val="24"/>
          <w:lang w:eastAsia="es-ES_tradnl"/>
        </w:rPr>
        <w:t>: ¿qué medios usan para justificar sus ideas (razón, experiencia, duda)?</w:t>
      </w:r>
    </w:p>
    <w:p w14:paraId="562E715C" w14:textId="31B2E395" w:rsidR="0043363F" w:rsidRPr="003F4181" w:rsidRDefault="0043363F" w:rsidP="0043363F">
      <w:pPr>
        <w:pStyle w:val="Prrafodelista"/>
        <w:numPr>
          <w:ilvl w:val="1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  <w:lang w:eastAsia="es-ES_tradnl"/>
        </w:rPr>
      </w:pPr>
      <w:r w:rsidRPr="003F4181">
        <w:rPr>
          <w:rFonts w:ascii="Helvetica" w:eastAsia="Times New Roman" w:hAnsi="Helvetica" w:cs="Times New Roman"/>
          <w:b/>
          <w:bCs/>
          <w:sz w:val="24"/>
          <w:szCs w:val="24"/>
          <w:lang w:eastAsia="es-ES_tradnl"/>
        </w:rPr>
        <w:t>Ética</w:t>
      </w:r>
      <w:r w:rsidRPr="003F4181">
        <w:rPr>
          <w:rFonts w:ascii="Helvetica" w:eastAsia="Times New Roman" w:hAnsi="Helvetica" w:cs="Times New Roman"/>
          <w:sz w:val="24"/>
          <w:szCs w:val="24"/>
          <w:lang w:eastAsia="es-ES_tradnl"/>
        </w:rPr>
        <w:t>: ¿qué implicaciones tiene vivir con certeza o ambigüedad?</w:t>
      </w:r>
    </w:p>
    <w:p w14:paraId="37C46A94" w14:textId="6D0114E0" w:rsidR="0043363F" w:rsidRPr="003F4181" w:rsidRDefault="005335DC" w:rsidP="0043363F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  <w:lang w:eastAsia="es-ES_tradnl"/>
        </w:rPr>
      </w:pPr>
      <w:r w:rsidRPr="005335DC">
        <w:rPr>
          <w:rFonts w:ascii="Helvetica" w:eastAsia="Times New Roman" w:hAnsi="Helvetica" w:cs="Times New Roman"/>
          <w:sz w:val="24"/>
          <w:szCs w:val="24"/>
          <w:u w:val="single"/>
          <w:lang w:eastAsia="es-ES_tradnl"/>
        </w:rPr>
        <w:t>Calificable</w:t>
      </w:r>
      <w:r>
        <w:rPr>
          <w:rFonts w:ascii="Helvetica" w:eastAsia="Times New Roman" w:hAnsi="Helvetica" w:cs="Times New Roman"/>
          <w:sz w:val="24"/>
          <w:szCs w:val="24"/>
          <w:lang w:eastAsia="es-ES_tradnl"/>
        </w:rPr>
        <w:t xml:space="preserve">: </w:t>
      </w:r>
      <w:r w:rsidR="0043363F" w:rsidRPr="003F4181">
        <w:rPr>
          <w:rFonts w:ascii="Helvetica" w:eastAsia="Times New Roman" w:hAnsi="Helvetica" w:cs="Times New Roman"/>
          <w:sz w:val="24"/>
          <w:szCs w:val="24"/>
          <w:lang w:eastAsia="es-ES_tradnl"/>
        </w:rPr>
        <w:t>Traer un ejemplo actual</w:t>
      </w:r>
      <w:r w:rsidR="00B9186D" w:rsidRPr="003F4181">
        <w:rPr>
          <w:rFonts w:ascii="Helvetica" w:eastAsia="Times New Roman" w:hAnsi="Helvetica" w:cs="Times New Roman"/>
          <w:sz w:val="24"/>
          <w:szCs w:val="24"/>
          <w:lang w:eastAsia="es-ES_tradnl"/>
        </w:rPr>
        <w:t xml:space="preserve"> a pro</w:t>
      </w:r>
      <w:r w:rsidR="0058368A" w:rsidRPr="003F4181">
        <w:rPr>
          <w:rFonts w:ascii="Helvetica" w:eastAsia="Times New Roman" w:hAnsi="Helvetica" w:cs="Times New Roman"/>
          <w:sz w:val="24"/>
          <w:szCs w:val="24"/>
          <w:lang w:eastAsia="es-ES_tradnl"/>
        </w:rPr>
        <w:t>p</w:t>
      </w:r>
      <w:r w:rsidR="00B9186D" w:rsidRPr="003F4181">
        <w:rPr>
          <w:rFonts w:ascii="Helvetica" w:eastAsia="Times New Roman" w:hAnsi="Helvetica" w:cs="Times New Roman"/>
          <w:sz w:val="24"/>
          <w:szCs w:val="24"/>
          <w:lang w:eastAsia="es-ES_tradnl"/>
        </w:rPr>
        <w:t>ósito del tema «conocimiento y política»</w:t>
      </w:r>
      <w:r w:rsidR="0043363F" w:rsidRPr="003F4181">
        <w:rPr>
          <w:rFonts w:ascii="Helvetica" w:eastAsia="Times New Roman" w:hAnsi="Helvetica" w:cs="Times New Roman"/>
          <w:sz w:val="24"/>
          <w:szCs w:val="24"/>
          <w:lang w:eastAsia="es-ES_tradnl"/>
        </w:rPr>
        <w:t xml:space="preserve"> y relacionar con</w:t>
      </w:r>
      <w:r w:rsidR="00742E00" w:rsidRPr="003F4181">
        <w:rPr>
          <w:rFonts w:ascii="Helvetica" w:eastAsia="Times New Roman" w:hAnsi="Helvetica" w:cs="Times New Roman"/>
          <w:sz w:val="24"/>
          <w:szCs w:val="24"/>
          <w:lang w:eastAsia="es-ES_tradnl"/>
        </w:rPr>
        <w:t xml:space="preserve"> dos marcos</w:t>
      </w:r>
      <w:r w:rsidR="0043363F" w:rsidRPr="003F4181">
        <w:rPr>
          <w:rFonts w:ascii="Helvetica" w:eastAsia="Times New Roman" w:hAnsi="Helvetica" w:cs="Times New Roman"/>
          <w:sz w:val="24"/>
          <w:szCs w:val="24"/>
          <w:lang w:eastAsia="es-ES_tradnl"/>
        </w:rPr>
        <w:t>.</w:t>
      </w:r>
    </w:p>
    <w:p w14:paraId="6D8C7482" w14:textId="77777777" w:rsidR="00116430" w:rsidRPr="00826760" w:rsidRDefault="00116430" w:rsidP="0082676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  <w:lang w:eastAsia="es-ES_tradnl"/>
        </w:rPr>
      </w:pPr>
    </w:p>
    <w:p w14:paraId="3DC5C97D" w14:textId="6F2CA3FA" w:rsidR="0043363F" w:rsidRPr="003F4181" w:rsidRDefault="0043363F" w:rsidP="0043363F">
      <w:pPr>
        <w:pStyle w:val="Ttulo2"/>
        <w:rPr>
          <w:rFonts w:ascii="Helvetica" w:eastAsia="Times New Roman" w:hAnsi="Helvetica"/>
          <w:lang w:eastAsia="es-ES_tradnl"/>
        </w:rPr>
      </w:pPr>
      <w:bookmarkStart w:id="2" w:name="_Toc208181716"/>
      <w:r w:rsidRPr="003F4181">
        <w:rPr>
          <w:rFonts w:ascii="Helvetica" w:eastAsia="Times New Roman" w:hAnsi="Helvetica"/>
          <w:lang w:eastAsia="es-ES_tradnl"/>
        </w:rPr>
        <w:t>Actividad 3</w:t>
      </w:r>
      <w:r w:rsidR="00935F6F">
        <w:rPr>
          <w:rFonts w:ascii="Helvetica" w:eastAsia="Times New Roman" w:hAnsi="Helvetica"/>
          <w:lang w:eastAsia="es-ES_tradnl"/>
        </w:rPr>
        <w:t xml:space="preserve"> (calificable)</w:t>
      </w:r>
      <w:bookmarkEnd w:id="2"/>
    </w:p>
    <w:p w14:paraId="30F5277B" w14:textId="054AABF2" w:rsidR="003613A0" w:rsidRPr="003F4181" w:rsidRDefault="0043363F" w:rsidP="0043363F">
      <w:pPr>
        <w:rPr>
          <w:rStyle w:val="nfasissutil"/>
          <w:rFonts w:ascii="Helvetica" w:hAnsi="Helvetica"/>
        </w:rPr>
      </w:pPr>
      <w:r w:rsidRPr="003F4181">
        <w:rPr>
          <w:rFonts w:ascii="Helvetica" w:hAnsi="Helvetica"/>
        </w:rPr>
        <w:t xml:space="preserve">Puesta en común: </w:t>
      </w:r>
      <w:r w:rsidRPr="003F4181">
        <w:rPr>
          <w:rStyle w:val="nfasissutil"/>
          <w:rFonts w:ascii="Helvetica" w:hAnsi="Helvetica"/>
        </w:rPr>
        <w:t>¿Puede la ambigüedad considerarse una herramienta legítima de transmisión de conocimiento?</w:t>
      </w:r>
    </w:p>
    <w:p w14:paraId="6421B6C2" w14:textId="3B49A662" w:rsidR="00D37C5C" w:rsidRPr="003F4181" w:rsidRDefault="00D37C5C" w:rsidP="0043363F">
      <w:pPr>
        <w:rPr>
          <w:rStyle w:val="nfasissutil"/>
          <w:rFonts w:ascii="Helvetica" w:hAnsi="Helvetica"/>
          <w:i w:val="0"/>
          <w:iCs w:val="0"/>
        </w:rPr>
      </w:pPr>
      <w:r w:rsidRPr="003F4181">
        <w:rPr>
          <w:rStyle w:val="nfasissutil"/>
          <w:rFonts w:ascii="Helvetica" w:hAnsi="Helvetica"/>
          <w:i w:val="0"/>
          <w:iCs w:val="0"/>
        </w:rPr>
        <w:t xml:space="preserve">Videoblog: </w:t>
      </w:r>
      <w:r w:rsidR="0071404D" w:rsidRPr="003F4181">
        <w:rPr>
          <w:rStyle w:val="nfasissutil"/>
          <w:rFonts w:ascii="Helvetica" w:hAnsi="Helvetica"/>
          <w:i w:val="0"/>
          <w:iCs w:val="0"/>
        </w:rPr>
        <w:t xml:space="preserve">Reflexiones de </w:t>
      </w:r>
      <w:proofErr w:type="spellStart"/>
      <w:r w:rsidR="0071404D" w:rsidRPr="003F4181">
        <w:rPr>
          <w:rStyle w:val="nfasissutil"/>
          <w:rFonts w:ascii="Helvetica" w:hAnsi="Helvetica"/>
          <w:i w:val="0"/>
          <w:iCs w:val="0"/>
        </w:rPr>
        <w:t>Repronto</w:t>
      </w:r>
      <w:proofErr w:type="spellEnd"/>
      <w:r w:rsidR="0071404D" w:rsidRPr="003F4181">
        <w:rPr>
          <w:rStyle w:val="nfasissutil"/>
          <w:rFonts w:ascii="Helvetica" w:hAnsi="Helvetica"/>
          <w:i w:val="0"/>
          <w:iCs w:val="0"/>
        </w:rPr>
        <w:t>.</w:t>
      </w:r>
    </w:p>
    <w:p w14:paraId="36C51AFA" w14:textId="2584D094" w:rsidR="0043363F" w:rsidRPr="003F4181" w:rsidRDefault="0043363F" w:rsidP="0043363F">
      <w:pPr>
        <w:rPr>
          <w:rStyle w:val="nfasissutil"/>
          <w:rFonts w:ascii="Helvetica" w:hAnsi="Helvetica"/>
          <w:i w:val="0"/>
          <w:iCs w:val="0"/>
          <w:lang w:eastAsia="es-ES_tradnl"/>
        </w:rPr>
      </w:pPr>
      <w:r w:rsidRPr="003F4181">
        <w:rPr>
          <w:rStyle w:val="nfasissutil"/>
          <w:rFonts w:ascii="Helvetica" w:hAnsi="Helvetica"/>
          <w:i w:val="0"/>
          <w:iCs w:val="0"/>
          <w:lang w:eastAsia="es-ES_tradnl"/>
        </w:rPr>
        <w:t>Lectura del viaje sexual de Odiseo.</w:t>
      </w:r>
    </w:p>
    <w:p w14:paraId="30E3B592" w14:textId="54733953" w:rsidR="006708AA" w:rsidRPr="003F4181" w:rsidRDefault="006708AA" w:rsidP="006708AA">
      <w:pPr>
        <w:pStyle w:val="Prrafodelista"/>
        <w:numPr>
          <w:ilvl w:val="0"/>
          <w:numId w:val="3"/>
        </w:numPr>
        <w:rPr>
          <w:rStyle w:val="nfasissutil"/>
          <w:rFonts w:ascii="Helvetica" w:hAnsi="Helvetica"/>
          <w:i w:val="0"/>
          <w:iCs w:val="0"/>
          <w:lang w:eastAsia="es-ES_tradnl"/>
        </w:rPr>
      </w:pPr>
      <w:r w:rsidRPr="003F4181">
        <w:rPr>
          <w:rStyle w:val="nfasissutil"/>
          <w:rFonts w:ascii="Helvetica" w:hAnsi="Helvetica"/>
          <w:i w:val="0"/>
          <w:iCs w:val="0"/>
          <w:lang w:eastAsia="es-ES_tradnl"/>
        </w:rPr>
        <w:t>Responder en puesta en común:</w:t>
      </w:r>
    </w:p>
    <w:p w14:paraId="6F77BAA3" w14:textId="09A242A7" w:rsidR="006708AA" w:rsidRPr="003F4181" w:rsidRDefault="006708AA" w:rsidP="006708AA">
      <w:pPr>
        <w:pStyle w:val="Prrafodelista"/>
        <w:numPr>
          <w:ilvl w:val="1"/>
          <w:numId w:val="3"/>
        </w:numPr>
        <w:rPr>
          <w:rStyle w:val="nfasissutil"/>
          <w:rFonts w:ascii="Helvetica" w:hAnsi="Helvetica"/>
          <w:i w:val="0"/>
          <w:iCs w:val="0"/>
          <w:lang w:eastAsia="es-ES_tradnl"/>
        </w:rPr>
      </w:pPr>
      <w:r w:rsidRPr="003F4181">
        <w:rPr>
          <w:rStyle w:val="nfasissutil"/>
          <w:rFonts w:ascii="Helvetica" w:hAnsi="Helvetica"/>
          <w:i w:val="0"/>
          <w:iCs w:val="0"/>
          <w:lang w:eastAsia="es-ES_tradnl"/>
        </w:rPr>
        <w:t>¿Qué representa cada mujer en el texto?</w:t>
      </w:r>
    </w:p>
    <w:p w14:paraId="36022656" w14:textId="380F24CB" w:rsidR="006708AA" w:rsidRPr="003F4181" w:rsidRDefault="006708AA" w:rsidP="006708AA">
      <w:pPr>
        <w:pStyle w:val="Prrafodelista"/>
        <w:numPr>
          <w:ilvl w:val="1"/>
          <w:numId w:val="3"/>
        </w:numPr>
        <w:rPr>
          <w:rStyle w:val="nfasissutil"/>
          <w:rFonts w:ascii="Helvetica" w:hAnsi="Helvetica"/>
          <w:i w:val="0"/>
          <w:iCs w:val="0"/>
          <w:lang w:eastAsia="es-ES_tradnl"/>
        </w:rPr>
      </w:pPr>
      <w:r w:rsidRPr="003F4181">
        <w:rPr>
          <w:rStyle w:val="nfasissutil"/>
          <w:rFonts w:ascii="Helvetica" w:hAnsi="Helvetica"/>
          <w:i w:val="0"/>
          <w:iCs w:val="0"/>
          <w:lang w:eastAsia="es-ES_tradnl"/>
        </w:rPr>
        <w:t>¿Es útil el mito para transmitir conocimiento?</w:t>
      </w:r>
    </w:p>
    <w:p w14:paraId="1B40C263" w14:textId="6F7741E8" w:rsidR="006708AA" w:rsidRPr="003F4181" w:rsidRDefault="005A44C7" w:rsidP="006708AA">
      <w:pPr>
        <w:pStyle w:val="Prrafodelista"/>
        <w:numPr>
          <w:ilvl w:val="0"/>
          <w:numId w:val="3"/>
        </w:numPr>
        <w:rPr>
          <w:rStyle w:val="nfasissutil"/>
          <w:rFonts w:ascii="Helvetica" w:hAnsi="Helvetica"/>
          <w:i w:val="0"/>
          <w:iCs w:val="0"/>
          <w:lang w:eastAsia="es-ES_tradnl"/>
        </w:rPr>
      </w:pPr>
      <w:r w:rsidRPr="005A44C7">
        <w:rPr>
          <w:rStyle w:val="nfasissutil"/>
          <w:rFonts w:ascii="Helvetica" w:hAnsi="Helvetica"/>
          <w:i w:val="0"/>
          <w:iCs w:val="0"/>
          <w:u w:val="single"/>
          <w:lang w:eastAsia="es-ES_tradnl"/>
        </w:rPr>
        <w:t>Calificable</w:t>
      </w:r>
      <w:r>
        <w:rPr>
          <w:rStyle w:val="nfasissutil"/>
          <w:rFonts w:ascii="Helvetica" w:hAnsi="Helvetica"/>
          <w:i w:val="0"/>
          <w:iCs w:val="0"/>
          <w:lang w:eastAsia="es-ES_tradnl"/>
        </w:rPr>
        <w:t xml:space="preserve">: </w:t>
      </w:r>
      <w:r w:rsidR="00A6074A">
        <w:rPr>
          <w:rStyle w:val="nfasissutil"/>
          <w:rFonts w:ascii="Helvetica" w:hAnsi="Helvetica"/>
          <w:i w:val="0"/>
          <w:iCs w:val="0"/>
          <w:lang w:eastAsia="es-ES_tradnl"/>
        </w:rPr>
        <w:t>preparar</w:t>
      </w:r>
      <w:r w:rsidR="006708AA" w:rsidRPr="003F4181">
        <w:rPr>
          <w:rStyle w:val="nfasissutil"/>
          <w:rFonts w:ascii="Helvetica" w:hAnsi="Helvetica"/>
          <w:i w:val="0"/>
          <w:iCs w:val="0"/>
          <w:lang w:eastAsia="es-ES_tradnl"/>
        </w:rPr>
        <w:t xml:space="preserve"> </w:t>
      </w:r>
      <w:r w:rsidR="00A6074A">
        <w:rPr>
          <w:rStyle w:val="nfasissutil"/>
          <w:rFonts w:ascii="Helvetica" w:hAnsi="Helvetica"/>
          <w:i w:val="0"/>
          <w:iCs w:val="0"/>
          <w:lang w:eastAsia="es-ES_tradnl"/>
        </w:rPr>
        <w:t>un</w:t>
      </w:r>
      <w:r w:rsidR="006708AA" w:rsidRPr="003F4181">
        <w:rPr>
          <w:rStyle w:val="nfasissutil"/>
          <w:rFonts w:ascii="Helvetica" w:hAnsi="Helvetica"/>
          <w:i w:val="0"/>
          <w:iCs w:val="0"/>
          <w:lang w:eastAsia="es-ES_tradnl"/>
        </w:rPr>
        <w:t xml:space="preserve"> </w:t>
      </w:r>
      <w:r w:rsidR="00A6074A">
        <w:rPr>
          <w:rStyle w:val="nfasissutil"/>
          <w:rFonts w:ascii="Helvetica" w:hAnsi="Helvetica"/>
          <w:i w:val="0"/>
          <w:iCs w:val="0"/>
          <w:lang w:eastAsia="es-ES_tradnl"/>
        </w:rPr>
        <w:t>guión</w:t>
      </w:r>
      <w:r w:rsidR="006708AA" w:rsidRPr="003F4181">
        <w:rPr>
          <w:rStyle w:val="nfasissutil"/>
          <w:rFonts w:ascii="Helvetica" w:hAnsi="Helvetica"/>
          <w:i w:val="0"/>
          <w:iCs w:val="0"/>
          <w:lang w:eastAsia="es-ES_tradnl"/>
        </w:rPr>
        <w:t xml:space="preserve"> y exponer:</w:t>
      </w:r>
    </w:p>
    <w:p w14:paraId="74D292AD" w14:textId="7D2626F6" w:rsidR="006708AA" w:rsidRPr="003F4181" w:rsidRDefault="006708AA" w:rsidP="006708AA">
      <w:pPr>
        <w:pStyle w:val="Prrafodelista"/>
        <w:numPr>
          <w:ilvl w:val="1"/>
          <w:numId w:val="3"/>
        </w:numPr>
        <w:rPr>
          <w:rStyle w:val="nfasissutil"/>
          <w:rFonts w:ascii="Helvetica" w:hAnsi="Helvetica"/>
          <w:i w:val="0"/>
          <w:iCs w:val="0"/>
          <w:lang w:eastAsia="es-ES_tradnl"/>
        </w:rPr>
      </w:pPr>
      <w:r w:rsidRPr="003F4181">
        <w:rPr>
          <w:rStyle w:val="nfasissutil"/>
          <w:rFonts w:ascii="Helvetica" w:hAnsi="Helvetica"/>
          <w:i w:val="0"/>
          <w:iCs w:val="0"/>
          <w:lang w:eastAsia="es-ES_tradnl"/>
        </w:rPr>
        <w:t>¿Hay paralelos entre estas mujeres de la Odisea y mitos actuales?</w:t>
      </w:r>
    </w:p>
    <w:p w14:paraId="38E9A887" w14:textId="77777777" w:rsidR="00116430" w:rsidRPr="003F4181" w:rsidRDefault="00116430" w:rsidP="00856390">
      <w:pPr>
        <w:rPr>
          <w:rStyle w:val="nfasissutil"/>
          <w:rFonts w:ascii="Helvetica" w:hAnsi="Helvetica"/>
          <w:i w:val="0"/>
          <w:iCs w:val="0"/>
          <w:lang w:eastAsia="es-ES_tradnl"/>
        </w:rPr>
      </w:pPr>
    </w:p>
    <w:p w14:paraId="40B49783" w14:textId="5F02461C" w:rsidR="00856390" w:rsidRPr="003F4181" w:rsidRDefault="00856390" w:rsidP="00856390">
      <w:pPr>
        <w:pStyle w:val="Ttulo2"/>
        <w:rPr>
          <w:rStyle w:val="nfasissutil"/>
          <w:rFonts w:ascii="Helvetica" w:hAnsi="Helvetica"/>
          <w:i w:val="0"/>
          <w:iCs w:val="0"/>
          <w:lang w:eastAsia="es-ES_tradnl"/>
        </w:rPr>
      </w:pPr>
      <w:bookmarkStart w:id="3" w:name="_Toc208181717"/>
      <w:r w:rsidRPr="003F4181">
        <w:rPr>
          <w:rStyle w:val="nfasissutil"/>
          <w:rFonts w:ascii="Helvetica" w:hAnsi="Helvetica"/>
          <w:i w:val="0"/>
          <w:iCs w:val="0"/>
          <w:lang w:eastAsia="es-ES_tradnl"/>
        </w:rPr>
        <w:t>Actividad 4</w:t>
      </w:r>
      <w:r w:rsidR="00935F6F">
        <w:rPr>
          <w:rStyle w:val="nfasissutil"/>
          <w:rFonts w:ascii="Helvetica" w:hAnsi="Helvetica"/>
          <w:i w:val="0"/>
          <w:iCs w:val="0"/>
          <w:lang w:eastAsia="es-ES_tradnl"/>
        </w:rPr>
        <w:t xml:space="preserve"> (calificable)</w:t>
      </w:r>
      <w:bookmarkEnd w:id="3"/>
    </w:p>
    <w:p w14:paraId="6D573928" w14:textId="5A8574C7" w:rsidR="006708AA" w:rsidRPr="003F4181" w:rsidRDefault="006708AA" w:rsidP="006708AA">
      <w:pPr>
        <w:rPr>
          <w:rStyle w:val="nfasissutil"/>
          <w:rFonts w:ascii="Helvetica" w:hAnsi="Helvetica"/>
          <w:lang w:eastAsia="es-ES_tradnl"/>
        </w:rPr>
      </w:pPr>
      <w:r w:rsidRPr="003F4181">
        <w:rPr>
          <w:rStyle w:val="nfasissutil"/>
          <w:rFonts w:ascii="Helvetica" w:hAnsi="Helvetica"/>
          <w:i w:val="0"/>
          <w:iCs w:val="0"/>
          <w:lang w:eastAsia="es-ES_tradnl"/>
        </w:rPr>
        <w:t xml:space="preserve">Lectura de un fragmento de </w:t>
      </w:r>
      <w:r w:rsidRPr="003F4181">
        <w:rPr>
          <w:rStyle w:val="nfasissutil"/>
          <w:rFonts w:ascii="Helvetica" w:hAnsi="Helvetica"/>
          <w:lang w:eastAsia="es-ES_tradnl"/>
        </w:rPr>
        <w:t xml:space="preserve">Introducción a la </w:t>
      </w:r>
      <w:r w:rsidR="00856390" w:rsidRPr="003F4181">
        <w:rPr>
          <w:rStyle w:val="nfasissutil"/>
          <w:rFonts w:ascii="Helvetica" w:hAnsi="Helvetica"/>
          <w:lang w:eastAsia="es-ES_tradnl"/>
        </w:rPr>
        <w:t>antropología</w:t>
      </w:r>
      <w:r w:rsidRPr="003F4181">
        <w:rPr>
          <w:rStyle w:val="nfasissutil"/>
          <w:rFonts w:ascii="Helvetica" w:hAnsi="Helvetica"/>
          <w:lang w:eastAsia="es-ES_tradnl"/>
        </w:rPr>
        <w:t xml:space="preserve"> general</w:t>
      </w:r>
      <w:r w:rsidRPr="003F4181">
        <w:rPr>
          <w:rStyle w:val="nfasissutil"/>
          <w:rFonts w:ascii="Helvetica" w:hAnsi="Helvetica"/>
          <w:i w:val="0"/>
          <w:iCs w:val="0"/>
          <w:lang w:eastAsia="es-ES_tradnl"/>
        </w:rPr>
        <w:t>, de Marvin Harris. Páginas 129-132 (</w:t>
      </w:r>
      <w:r w:rsidRPr="003F4181">
        <w:rPr>
          <w:rStyle w:val="nfasissutil"/>
          <w:rFonts w:ascii="Helvetica" w:hAnsi="Helvetica"/>
          <w:i w:val="0"/>
          <w:iCs w:val="0"/>
          <w:u w:val="single"/>
          <w:lang w:eastAsia="es-ES_tradnl"/>
        </w:rPr>
        <w:t xml:space="preserve">Aspectos </w:t>
      </w:r>
      <w:proofErr w:type="spellStart"/>
      <w:r w:rsidRPr="003F4181">
        <w:rPr>
          <w:rStyle w:val="nfasissutil"/>
          <w:rFonts w:ascii="Helvetica" w:hAnsi="Helvetica"/>
          <w:i w:val="0"/>
          <w:iCs w:val="0"/>
          <w:u w:val="single"/>
          <w:lang w:eastAsia="es-ES_tradnl"/>
        </w:rPr>
        <w:t>emic</w:t>
      </w:r>
      <w:proofErr w:type="spellEnd"/>
      <w:r w:rsidRPr="003F4181">
        <w:rPr>
          <w:rStyle w:val="nfasissutil"/>
          <w:rFonts w:ascii="Helvetica" w:hAnsi="Helvetica"/>
          <w:i w:val="0"/>
          <w:iCs w:val="0"/>
          <w:u w:val="single"/>
          <w:lang w:eastAsia="es-ES_tradnl"/>
        </w:rPr>
        <w:t xml:space="preserve"> y </w:t>
      </w:r>
      <w:proofErr w:type="spellStart"/>
      <w:r w:rsidRPr="003F4181">
        <w:rPr>
          <w:rStyle w:val="nfasissutil"/>
          <w:rFonts w:ascii="Helvetica" w:hAnsi="Helvetica"/>
          <w:i w:val="0"/>
          <w:iCs w:val="0"/>
          <w:u w:val="single"/>
          <w:lang w:eastAsia="es-ES_tradnl"/>
        </w:rPr>
        <w:t>etic</w:t>
      </w:r>
      <w:proofErr w:type="spellEnd"/>
      <w:r w:rsidRPr="003F4181">
        <w:rPr>
          <w:rStyle w:val="nfasissutil"/>
          <w:rFonts w:ascii="Helvetica" w:hAnsi="Helvetica"/>
          <w:i w:val="0"/>
          <w:iCs w:val="0"/>
          <w:lang w:eastAsia="es-ES_tradnl"/>
        </w:rPr>
        <w:t xml:space="preserve">, y </w:t>
      </w:r>
      <w:r w:rsidRPr="003F4181">
        <w:rPr>
          <w:rStyle w:val="nfasissutil"/>
          <w:rFonts w:ascii="Helvetica" w:hAnsi="Helvetica"/>
          <w:i w:val="0"/>
          <w:iCs w:val="0"/>
          <w:u w:val="single"/>
          <w:lang w:eastAsia="es-ES_tradnl"/>
        </w:rPr>
        <w:t>El patrón universal</w:t>
      </w:r>
      <w:r w:rsidRPr="003F4181">
        <w:rPr>
          <w:rStyle w:val="nfasissutil"/>
          <w:rFonts w:ascii="Helvetica" w:hAnsi="Helvetica"/>
          <w:i w:val="0"/>
          <w:iCs w:val="0"/>
          <w:lang w:eastAsia="es-ES_tradnl"/>
        </w:rPr>
        <w:t>).</w:t>
      </w:r>
    </w:p>
    <w:p w14:paraId="2CAAACF2" w14:textId="5D520877" w:rsidR="002332EA" w:rsidRPr="003F4181" w:rsidRDefault="002332EA" w:rsidP="006708AA">
      <w:pPr>
        <w:rPr>
          <w:rStyle w:val="nfasissutil"/>
          <w:rFonts w:ascii="Helvetica" w:hAnsi="Helvetica"/>
          <w:i w:val="0"/>
          <w:iCs w:val="0"/>
          <w:lang w:eastAsia="es-ES_tradnl"/>
        </w:rPr>
      </w:pPr>
      <w:r w:rsidRPr="003F4181">
        <w:rPr>
          <w:rStyle w:val="nfasissutil"/>
          <w:rFonts w:ascii="Helvetica" w:hAnsi="Helvetica"/>
          <w:i w:val="0"/>
          <w:iCs w:val="0"/>
          <w:lang w:eastAsia="es-ES_tradnl"/>
        </w:rPr>
        <w:t xml:space="preserve">Lectura de la introducción metodológica del libro </w:t>
      </w:r>
      <w:r w:rsidRPr="003F4181">
        <w:rPr>
          <w:rStyle w:val="nfasissutil"/>
          <w:rFonts w:ascii="Helvetica" w:hAnsi="Helvetica"/>
          <w:lang w:eastAsia="es-ES_tradnl"/>
        </w:rPr>
        <w:t>El galileo armado</w:t>
      </w:r>
      <w:r w:rsidRPr="003F4181">
        <w:rPr>
          <w:rStyle w:val="nfasissutil"/>
          <w:rFonts w:ascii="Helvetica" w:hAnsi="Helvetica"/>
          <w:i w:val="0"/>
          <w:iCs w:val="0"/>
          <w:lang w:eastAsia="es-ES_tradnl"/>
        </w:rPr>
        <w:t xml:space="preserve">, de </w:t>
      </w:r>
      <w:r w:rsidR="00856390" w:rsidRPr="003F4181">
        <w:rPr>
          <w:rStyle w:val="nfasissutil"/>
          <w:rFonts w:ascii="Helvetica" w:hAnsi="Helvetica"/>
          <w:i w:val="0"/>
          <w:iCs w:val="0"/>
          <w:lang w:eastAsia="es-ES_tradnl"/>
        </w:rPr>
        <w:t xml:space="preserve">José </w:t>
      </w:r>
      <w:r w:rsidRPr="003F4181">
        <w:rPr>
          <w:rStyle w:val="nfasissutil"/>
          <w:rFonts w:ascii="Helvetica" w:hAnsi="Helvetica"/>
          <w:i w:val="0"/>
          <w:iCs w:val="0"/>
          <w:lang w:eastAsia="es-ES_tradnl"/>
        </w:rPr>
        <w:t>Mon</w:t>
      </w:r>
      <w:r w:rsidR="00856390" w:rsidRPr="003F4181">
        <w:rPr>
          <w:rStyle w:val="nfasissutil"/>
          <w:rFonts w:ascii="Helvetica" w:hAnsi="Helvetica"/>
          <w:i w:val="0"/>
          <w:iCs w:val="0"/>
          <w:lang w:eastAsia="es-ES_tradnl"/>
        </w:rPr>
        <w:t>t</w:t>
      </w:r>
      <w:r w:rsidRPr="003F4181">
        <w:rPr>
          <w:rStyle w:val="nfasissutil"/>
          <w:rFonts w:ascii="Helvetica" w:hAnsi="Helvetica"/>
          <w:i w:val="0"/>
          <w:iCs w:val="0"/>
          <w:lang w:eastAsia="es-ES_tradnl"/>
        </w:rPr>
        <w:t>serrat Torren</w:t>
      </w:r>
      <w:r w:rsidR="00856390" w:rsidRPr="003F4181">
        <w:rPr>
          <w:rStyle w:val="nfasissutil"/>
          <w:rFonts w:ascii="Helvetica" w:hAnsi="Helvetica"/>
          <w:i w:val="0"/>
          <w:iCs w:val="0"/>
          <w:lang w:eastAsia="es-ES_tradnl"/>
        </w:rPr>
        <w:t>t</w:t>
      </w:r>
      <w:r w:rsidRPr="003F4181">
        <w:rPr>
          <w:rStyle w:val="nfasissutil"/>
          <w:rFonts w:ascii="Helvetica" w:hAnsi="Helvetica"/>
          <w:i w:val="0"/>
          <w:iCs w:val="0"/>
          <w:lang w:eastAsia="es-ES_tradnl"/>
        </w:rPr>
        <w:t>s</w:t>
      </w:r>
      <w:r w:rsidR="00856390" w:rsidRPr="003F4181">
        <w:rPr>
          <w:rStyle w:val="nfasissutil"/>
          <w:rFonts w:ascii="Helvetica" w:hAnsi="Helvetica"/>
          <w:i w:val="0"/>
          <w:iCs w:val="0"/>
          <w:lang w:eastAsia="es-ES_tradnl"/>
        </w:rPr>
        <w:t xml:space="preserve">. Nos interesan los epígrafes (al menos) </w:t>
      </w:r>
      <w:r w:rsidR="00856390" w:rsidRPr="003F4181">
        <w:rPr>
          <w:rStyle w:val="nfasissutil"/>
          <w:rFonts w:ascii="Helvetica" w:hAnsi="Helvetica"/>
          <w:i w:val="0"/>
          <w:iCs w:val="0"/>
          <w:u w:val="single"/>
          <w:lang w:eastAsia="es-ES_tradnl"/>
        </w:rPr>
        <w:t>Las tesis de este libro</w:t>
      </w:r>
      <w:r w:rsidR="00856390" w:rsidRPr="003F4181">
        <w:rPr>
          <w:rStyle w:val="nfasissutil"/>
          <w:rFonts w:ascii="Helvetica" w:hAnsi="Helvetica"/>
          <w:i w:val="0"/>
          <w:iCs w:val="0"/>
          <w:lang w:eastAsia="es-ES_tradnl"/>
        </w:rPr>
        <w:t xml:space="preserve">, </w:t>
      </w:r>
      <w:r w:rsidR="00856390" w:rsidRPr="003F4181">
        <w:rPr>
          <w:rStyle w:val="nfasissutil"/>
          <w:rFonts w:ascii="Helvetica" w:hAnsi="Helvetica"/>
          <w:i w:val="0"/>
          <w:iCs w:val="0"/>
          <w:u w:val="single"/>
          <w:lang w:eastAsia="es-ES_tradnl"/>
        </w:rPr>
        <w:t>Sobre métodos y procedimientos</w:t>
      </w:r>
      <w:r w:rsidR="00856390" w:rsidRPr="003F4181">
        <w:rPr>
          <w:rStyle w:val="nfasissutil"/>
          <w:rFonts w:ascii="Helvetica" w:hAnsi="Helvetica"/>
          <w:i w:val="0"/>
          <w:iCs w:val="0"/>
          <w:lang w:eastAsia="es-ES_tradnl"/>
        </w:rPr>
        <w:t xml:space="preserve">, </w:t>
      </w:r>
      <w:r w:rsidR="00856390" w:rsidRPr="003F4181">
        <w:rPr>
          <w:rStyle w:val="nfasissutil"/>
          <w:rFonts w:ascii="Helvetica" w:hAnsi="Helvetica"/>
          <w:i w:val="0"/>
          <w:iCs w:val="0"/>
          <w:u w:val="single"/>
          <w:lang w:eastAsia="es-ES_tradnl"/>
        </w:rPr>
        <w:t>Principios y prejuicios</w:t>
      </w:r>
      <w:r w:rsidR="00856390" w:rsidRPr="003F4181">
        <w:rPr>
          <w:rStyle w:val="nfasissutil"/>
          <w:rFonts w:ascii="Helvetica" w:hAnsi="Helvetica"/>
          <w:i w:val="0"/>
          <w:iCs w:val="0"/>
          <w:lang w:eastAsia="es-ES_tradnl"/>
        </w:rPr>
        <w:t xml:space="preserve">, </w:t>
      </w:r>
      <w:r w:rsidR="00856390" w:rsidRPr="003F4181">
        <w:rPr>
          <w:rStyle w:val="nfasissutil"/>
          <w:rFonts w:ascii="Helvetica" w:hAnsi="Helvetica"/>
          <w:i w:val="0"/>
          <w:iCs w:val="0"/>
          <w:u w:val="single"/>
          <w:lang w:eastAsia="es-ES_tradnl"/>
        </w:rPr>
        <w:t>Valor histórico de los evangelios</w:t>
      </w:r>
      <w:r w:rsidR="00856390" w:rsidRPr="003F4181">
        <w:rPr>
          <w:rStyle w:val="nfasissutil"/>
          <w:rFonts w:ascii="Helvetica" w:hAnsi="Helvetica"/>
          <w:i w:val="0"/>
          <w:iCs w:val="0"/>
          <w:lang w:eastAsia="es-ES_tradnl"/>
        </w:rPr>
        <w:t xml:space="preserve">, </w:t>
      </w:r>
      <w:r w:rsidR="00856390" w:rsidRPr="003F4181">
        <w:rPr>
          <w:rStyle w:val="nfasissutil"/>
          <w:rFonts w:ascii="Helvetica" w:hAnsi="Helvetica"/>
          <w:i w:val="0"/>
          <w:iCs w:val="0"/>
          <w:u w:val="single"/>
          <w:lang w:eastAsia="es-ES_tradnl"/>
        </w:rPr>
        <w:t>Los criterios de historicidad</w:t>
      </w:r>
      <w:r w:rsidR="00856390" w:rsidRPr="003F4181">
        <w:rPr>
          <w:rStyle w:val="nfasissutil"/>
          <w:rFonts w:ascii="Helvetica" w:hAnsi="Helvetica"/>
          <w:i w:val="0"/>
          <w:iCs w:val="0"/>
          <w:lang w:eastAsia="es-ES_tradnl"/>
        </w:rPr>
        <w:t xml:space="preserve">, </w:t>
      </w:r>
      <w:r w:rsidR="00856390" w:rsidRPr="003F4181">
        <w:rPr>
          <w:rStyle w:val="nfasissutil"/>
          <w:rFonts w:ascii="Helvetica" w:hAnsi="Helvetica"/>
          <w:i w:val="0"/>
          <w:iCs w:val="0"/>
          <w:u w:val="single"/>
          <w:lang w:eastAsia="es-ES_tradnl"/>
        </w:rPr>
        <w:t>Estratos de las tradiciones</w:t>
      </w:r>
      <w:r w:rsidR="00856390" w:rsidRPr="003F4181">
        <w:rPr>
          <w:rStyle w:val="nfasissutil"/>
          <w:rFonts w:ascii="Helvetica" w:hAnsi="Helvetica"/>
          <w:i w:val="0"/>
          <w:iCs w:val="0"/>
          <w:lang w:eastAsia="es-ES_tradnl"/>
        </w:rPr>
        <w:t>.</w:t>
      </w:r>
    </w:p>
    <w:p w14:paraId="5367DDB7" w14:textId="378C003D" w:rsidR="00856390" w:rsidRPr="003F4181" w:rsidRDefault="006708AA" w:rsidP="00856390">
      <w:pPr>
        <w:pStyle w:val="Prrafodelista"/>
        <w:numPr>
          <w:ilvl w:val="0"/>
          <w:numId w:val="3"/>
        </w:numPr>
        <w:rPr>
          <w:rStyle w:val="nfasissutil"/>
          <w:rFonts w:ascii="Helvetica" w:hAnsi="Helvetica"/>
          <w:i w:val="0"/>
          <w:iCs w:val="0"/>
          <w:lang w:eastAsia="es-ES_tradnl"/>
        </w:rPr>
      </w:pPr>
      <w:r w:rsidRPr="003F4181">
        <w:rPr>
          <w:rStyle w:val="nfasissutil"/>
          <w:rFonts w:ascii="Helvetica" w:hAnsi="Helvetica"/>
          <w:i w:val="0"/>
          <w:iCs w:val="0"/>
          <w:lang w:eastAsia="es-ES_tradnl"/>
        </w:rPr>
        <w:t>Marcos:</w:t>
      </w:r>
    </w:p>
    <w:p w14:paraId="633F1816" w14:textId="77777777" w:rsidR="002332EA" w:rsidRPr="003F4181" w:rsidRDefault="006708AA" w:rsidP="002332EA">
      <w:pPr>
        <w:pStyle w:val="Prrafodelista"/>
        <w:numPr>
          <w:ilvl w:val="1"/>
          <w:numId w:val="3"/>
        </w:numPr>
        <w:rPr>
          <w:rStyle w:val="nfasissutil"/>
          <w:rFonts w:ascii="Helvetica" w:hAnsi="Helvetica"/>
          <w:i w:val="0"/>
          <w:iCs w:val="0"/>
          <w:lang w:eastAsia="es-ES_tradnl"/>
        </w:rPr>
      </w:pPr>
      <w:r w:rsidRPr="003F4181">
        <w:rPr>
          <w:rStyle w:val="nfasissutil"/>
          <w:rFonts w:ascii="Helvetica" w:hAnsi="Helvetica"/>
          <w:b/>
          <w:bCs/>
          <w:i w:val="0"/>
          <w:iCs w:val="0"/>
          <w:lang w:eastAsia="es-ES_tradnl"/>
        </w:rPr>
        <w:t>Alcance</w:t>
      </w:r>
      <w:r w:rsidRPr="003F4181">
        <w:rPr>
          <w:rStyle w:val="nfasissutil"/>
          <w:rFonts w:ascii="Helvetica" w:hAnsi="Helvetica"/>
          <w:i w:val="0"/>
          <w:iCs w:val="0"/>
          <w:lang w:eastAsia="es-ES_tradnl"/>
        </w:rPr>
        <w:t xml:space="preserve">: ¿qué temas </w:t>
      </w:r>
      <w:r w:rsidR="002332EA" w:rsidRPr="003F4181">
        <w:rPr>
          <w:rStyle w:val="nfasissutil"/>
          <w:rFonts w:ascii="Helvetica" w:hAnsi="Helvetica"/>
          <w:i w:val="0"/>
          <w:iCs w:val="0"/>
          <w:lang w:eastAsia="es-ES_tradnl"/>
        </w:rPr>
        <w:t>aborda la religión?</w:t>
      </w:r>
    </w:p>
    <w:p w14:paraId="432D2212" w14:textId="0401C4EF" w:rsidR="002332EA" w:rsidRPr="003F4181" w:rsidRDefault="002332EA" w:rsidP="002332EA">
      <w:pPr>
        <w:pStyle w:val="Prrafodelista"/>
        <w:numPr>
          <w:ilvl w:val="1"/>
          <w:numId w:val="3"/>
        </w:numPr>
        <w:rPr>
          <w:rStyle w:val="nfasissutil"/>
          <w:rFonts w:ascii="Helvetica" w:hAnsi="Helvetica"/>
          <w:i w:val="0"/>
          <w:iCs w:val="0"/>
          <w:lang w:eastAsia="es-ES_tradnl"/>
        </w:rPr>
      </w:pPr>
      <w:r w:rsidRPr="003F4181">
        <w:rPr>
          <w:rStyle w:val="nfasissutil"/>
          <w:rFonts w:ascii="Helvetica" w:hAnsi="Helvetica"/>
          <w:b/>
          <w:bCs/>
          <w:i w:val="0"/>
          <w:iCs w:val="0"/>
          <w:lang w:eastAsia="es-ES_tradnl"/>
        </w:rPr>
        <w:t>Perspectivas</w:t>
      </w:r>
      <w:r w:rsidRPr="003F4181">
        <w:rPr>
          <w:rStyle w:val="nfasissutil"/>
          <w:rFonts w:ascii="Helvetica" w:hAnsi="Helvetica"/>
          <w:i w:val="0"/>
          <w:iCs w:val="0"/>
          <w:lang w:eastAsia="es-ES_tradnl"/>
        </w:rPr>
        <w:t xml:space="preserve">: ¿qué importancia cobra la certeza y la ambigüedad en la religión? </w:t>
      </w:r>
      <w:r w:rsidRPr="003F4181">
        <w:rPr>
          <w:rFonts w:ascii="Helvetica" w:hAnsi="Helvetica"/>
        </w:rPr>
        <w:t xml:space="preserve"> ¿Qué certezas transmite el texto? ¿Qué ambigüedades permiten distintas interpretaciones?</w:t>
      </w:r>
    </w:p>
    <w:p w14:paraId="0BC6D327" w14:textId="5F0A0125" w:rsidR="002332EA" w:rsidRPr="003F4181" w:rsidRDefault="002332EA" w:rsidP="006708AA">
      <w:pPr>
        <w:pStyle w:val="Prrafodelista"/>
        <w:numPr>
          <w:ilvl w:val="1"/>
          <w:numId w:val="3"/>
        </w:numPr>
        <w:rPr>
          <w:rStyle w:val="nfasissutil"/>
          <w:rFonts w:ascii="Helvetica" w:hAnsi="Helvetica"/>
          <w:i w:val="0"/>
          <w:iCs w:val="0"/>
          <w:lang w:eastAsia="es-ES_tradnl"/>
        </w:rPr>
      </w:pPr>
      <w:r w:rsidRPr="003F4181">
        <w:rPr>
          <w:rStyle w:val="nfasissutil"/>
          <w:rFonts w:ascii="Helvetica" w:hAnsi="Helvetica"/>
          <w:b/>
          <w:bCs/>
          <w:i w:val="0"/>
          <w:iCs w:val="0"/>
          <w:lang w:eastAsia="es-ES_tradnl"/>
        </w:rPr>
        <w:t>Métodos</w:t>
      </w:r>
      <w:r w:rsidRPr="003F4181">
        <w:rPr>
          <w:rStyle w:val="nfasissutil"/>
          <w:rFonts w:ascii="Helvetica" w:hAnsi="Helvetica"/>
          <w:i w:val="0"/>
          <w:iCs w:val="0"/>
          <w:lang w:eastAsia="es-ES_tradnl"/>
        </w:rPr>
        <w:t xml:space="preserve"> y </w:t>
      </w:r>
      <w:r w:rsidRPr="003F4181">
        <w:rPr>
          <w:rStyle w:val="nfasissutil"/>
          <w:rFonts w:ascii="Helvetica" w:hAnsi="Helvetica"/>
          <w:b/>
          <w:bCs/>
          <w:i w:val="0"/>
          <w:iCs w:val="0"/>
          <w:lang w:eastAsia="es-ES_tradnl"/>
        </w:rPr>
        <w:t>herramientas</w:t>
      </w:r>
      <w:r w:rsidRPr="003F4181">
        <w:rPr>
          <w:rStyle w:val="nfasissutil"/>
          <w:rFonts w:ascii="Helvetica" w:hAnsi="Helvetica"/>
          <w:i w:val="0"/>
          <w:iCs w:val="0"/>
          <w:lang w:eastAsia="es-ES_tradnl"/>
        </w:rPr>
        <w:t xml:space="preserve">: </w:t>
      </w:r>
      <w:r w:rsidR="00856390" w:rsidRPr="003F4181">
        <w:rPr>
          <w:rStyle w:val="nfasissutil"/>
          <w:rFonts w:ascii="Helvetica" w:hAnsi="Helvetica"/>
          <w:i w:val="0"/>
          <w:iCs w:val="0"/>
          <w:lang w:eastAsia="es-ES_tradnl"/>
        </w:rPr>
        <w:t>¿Qué alcance tiene la metodología en la adquisición de conocimiento certero?</w:t>
      </w:r>
    </w:p>
    <w:p w14:paraId="6E55FF10" w14:textId="099084DB" w:rsidR="00856390" w:rsidRPr="003F4181" w:rsidRDefault="00856390" w:rsidP="006708AA">
      <w:pPr>
        <w:pStyle w:val="Prrafodelista"/>
        <w:numPr>
          <w:ilvl w:val="1"/>
          <w:numId w:val="3"/>
        </w:numPr>
        <w:rPr>
          <w:rStyle w:val="nfasissutil"/>
          <w:rFonts w:ascii="Helvetica" w:hAnsi="Helvetica"/>
          <w:i w:val="0"/>
          <w:iCs w:val="0"/>
          <w:lang w:eastAsia="es-ES_tradnl"/>
        </w:rPr>
      </w:pPr>
      <w:r w:rsidRPr="003F4181">
        <w:rPr>
          <w:rStyle w:val="nfasissutil"/>
          <w:rFonts w:ascii="Helvetica" w:hAnsi="Helvetica"/>
          <w:b/>
          <w:bCs/>
          <w:i w:val="0"/>
          <w:iCs w:val="0"/>
          <w:lang w:eastAsia="es-ES_tradnl"/>
        </w:rPr>
        <w:t>Ética</w:t>
      </w:r>
      <w:r w:rsidRPr="003F4181">
        <w:rPr>
          <w:rStyle w:val="nfasissutil"/>
          <w:rFonts w:ascii="Helvetica" w:hAnsi="Helvetica"/>
          <w:i w:val="0"/>
          <w:iCs w:val="0"/>
          <w:lang w:eastAsia="es-ES_tradnl"/>
        </w:rPr>
        <w:t xml:space="preserve">: </w:t>
      </w:r>
      <w:r w:rsidRPr="003F4181">
        <w:rPr>
          <w:rFonts w:ascii="Helvetica" w:hAnsi="Helvetica"/>
        </w:rPr>
        <w:t>¿qué implicaciones tiene vivir con certeza o ambigüedad en lo religioso?</w:t>
      </w:r>
    </w:p>
    <w:p w14:paraId="177D4AC9" w14:textId="77777777" w:rsidR="0043363F" w:rsidRPr="003F4181" w:rsidRDefault="0043363F" w:rsidP="0043363F">
      <w:pPr>
        <w:pStyle w:val="Prrafodelista"/>
        <w:ind w:left="1440"/>
        <w:rPr>
          <w:rFonts w:ascii="Helvetica" w:hAnsi="Helvetica"/>
          <w:lang w:val="es-ES_tradnl"/>
        </w:rPr>
      </w:pPr>
    </w:p>
    <w:p w14:paraId="35AC7546" w14:textId="623FF00D" w:rsidR="00116430" w:rsidRDefault="00FE6395" w:rsidP="00826760">
      <w:pPr>
        <w:rPr>
          <w:rFonts w:ascii="Helvetica" w:hAnsi="Helvetica"/>
          <w:lang w:val="es-ES_tradnl"/>
        </w:rPr>
      </w:pPr>
      <w:r w:rsidRPr="003F4181">
        <w:rPr>
          <w:rFonts w:ascii="Helvetica" w:hAnsi="Helvetica"/>
          <w:lang w:val="es-ES_tradnl"/>
        </w:rPr>
        <w:t>Actividad</w:t>
      </w:r>
      <w:r w:rsidR="00891ABF">
        <w:rPr>
          <w:rFonts w:ascii="Helvetica" w:hAnsi="Helvetica"/>
          <w:lang w:val="es-ES_tradnl"/>
        </w:rPr>
        <w:t xml:space="preserve"> </w:t>
      </w:r>
      <w:r w:rsidR="00891ABF" w:rsidRPr="00891ABF">
        <w:rPr>
          <w:rFonts w:ascii="Helvetica" w:hAnsi="Helvetica"/>
          <w:u w:val="single"/>
          <w:lang w:val="es-ES_tradnl"/>
        </w:rPr>
        <w:t>calificable</w:t>
      </w:r>
      <w:r w:rsidRPr="003F4181">
        <w:rPr>
          <w:rFonts w:ascii="Helvetica" w:hAnsi="Helvetica"/>
          <w:lang w:val="es-ES_tradnl"/>
        </w:rPr>
        <w:t>: la clase elige un marco y cada alumno prepara una tesis</w:t>
      </w:r>
      <w:r w:rsidR="001E10E4" w:rsidRPr="003F4181">
        <w:rPr>
          <w:rFonts w:ascii="Helvetica" w:hAnsi="Helvetica"/>
          <w:lang w:val="es-ES_tradnl"/>
        </w:rPr>
        <w:t xml:space="preserve"> </w:t>
      </w:r>
      <w:r w:rsidRPr="003F4181">
        <w:rPr>
          <w:rFonts w:ascii="Helvetica" w:hAnsi="Helvetica"/>
          <w:lang w:val="es-ES_tradnl"/>
        </w:rPr>
        <w:t xml:space="preserve">con al menos un objeto de conocimiento que ayude a desarrollar </w:t>
      </w:r>
      <w:r w:rsidR="001E74F8" w:rsidRPr="003F4181">
        <w:rPr>
          <w:rFonts w:ascii="Helvetica" w:hAnsi="Helvetica"/>
          <w:lang w:val="es-ES_tradnl"/>
        </w:rPr>
        <w:t xml:space="preserve">su pensamiento. Se desarrollará un debate en clase donde todos tendrán 2 minutos para </w:t>
      </w:r>
      <w:r w:rsidR="00E50141" w:rsidRPr="003F4181">
        <w:rPr>
          <w:rFonts w:ascii="Helvetica" w:hAnsi="Helvetica"/>
          <w:lang w:val="es-ES_tradnl"/>
        </w:rPr>
        <w:t>exponer</w:t>
      </w:r>
      <w:r w:rsidR="00F10CDC" w:rsidRPr="003F4181">
        <w:rPr>
          <w:rFonts w:ascii="Helvetica" w:hAnsi="Helvetica"/>
          <w:lang w:val="es-ES_tradnl"/>
        </w:rPr>
        <w:t xml:space="preserve"> su postura</w:t>
      </w:r>
      <w:r w:rsidR="00E50141" w:rsidRPr="003F4181">
        <w:rPr>
          <w:rFonts w:ascii="Helvetica" w:hAnsi="Helvetica"/>
          <w:lang w:val="es-ES_tradnl"/>
        </w:rPr>
        <w:t xml:space="preserve"> y donde todos podrán aportar sus </w:t>
      </w:r>
      <w:r w:rsidR="00424985" w:rsidRPr="003F4181">
        <w:rPr>
          <w:rFonts w:ascii="Helvetica" w:hAnsi="Helvetica"/>
          <w:lang w:val="es-ES_tradnl"/>
        </w:rPr>
        <w:t>réplicas.</w:t>
      </w:r>
    </w:p>
    <w:p w14:paraId="0DA06A49" w14:textId="77777777" w:rsidR="00826760" w:rsidRDefault="00826760" w:rsidP="00826760">
      <w:pPr>
        <w:rPr>
          <w:rFonts w:ascii="Helvetica" w:hAnsi="Helvetica"/>
          <w:lang w:val="es-ES_tradnl"/>
        </w:rPr>
      </w:pPr>
    </w:p>
    <w:p w14:paraId="0F501154" w14:textId="77777777" w:rsidR="00826760" w:rsidRDefault="00826760" w:rsidP="00826760">
      <w:pPr>
        <w:rPr>
          <w:rFonts w:ascii="Helvetica" w:hAnsi="Helvetica"/>
          <w:lang w:val="es-ES_tradnl"/>
        </w:rPr>
      </w:pPr>
    </w:p>
    <w:p w14:paraId="08F2B9CC" w14:textId="77777777" w:rsidR="00826760" w:rsidRPr="00826760" w:rsidRDefault="00826760" w:rsidP="00826760">
      <w:pPr>
        <w:rPr>
          <w:rFonts w:ascii="Helvetica" w:hAnsi="Helvetica"/>
          <w:lang w:val="es-ES_tradnl"/>
        </w:rPr>
      </w:pPr>
    </w:p>
    <w:p w14:paraId="6F0915D6" w14:textId="42295EEB" w:rsidR="0043363F" w:rsidRPr="003F4181" w:rsidRDefault="00856390" w:rsidP="00856390">
      <w:pPr>
        <w:pStyle w:val="Ttulo2"/>
        <w:rPr>
          <w:rFonts w:ascii="Helvetica" w:hAnsi="Helvetica"/>
          <w:lang w:val="es-ES_tradnl"/>
        </w:rPr>
      </w:pPr>
      <w:bookmarkStart w:id="4" w:name="_Toc208181718"/>
      <w:r w:rsidRPr="003F4181">
        <w:rPr>
          <w:rFonts w:ascii="Helvetica" w:hAnsi="Helvetica"/>
          <w:lang w:val="es-ES_tradnl"/>
        </w:rPr>
        <w:lastRenderedPageBreak/>
        <w:t>Actividad final</w:t>
      </w:r>
      <w:r w:rsidR="00935F6F">
        <w:rPr>
          <w:rFonts w:ascii="Helvetica" w:hAnsi="Helvetica"/>
          <w:lang w:val="es-ES_tradnl"/>
        </w:rPr>
        <w:t xml:space="preserve"> (calificable)</w:t>
      </w:r>
      <w:bookmarkEnd w:id="4"/>
    </w:p>
    <w:p w14:paraId="6EDE98B4" w14:textId="505E9BCD" w:rsidR="009D1AAD" w:rsidRPr="003F4181" w:rsidRDefault="009D1AAD" w:rsidP="00856390">
      <w:pPr>
        <w:rPr>
          <w:rFonts w:ascii="Helvetica" w:hAnsi="Helvetica"/>
          <w:lang w:val="es-ES_tradnl"/>
        </w:rPr>
      </w:pPr>
      <w:r w:rsidRPr="003F4181">
        <w:rPr>
          <w:rFonts w:ascii="Helvetica" w:hAnsi="Helvetica"/>
          <w:lang w:val="es-ES_tradnl"/>
        </w:rPr>
        <w:t xml:space="preserve">Revisamos la guía </w:t>
      </w:r>
      <w:r w:rsidR="00EE3783" w:rsidRPr="003F4181">
        <w:rPr>
          <w:rFonts w:ascii="Helvetica" w:hAnsi="Helvetica"/>
          <w:lang w:val="es-ES_tradnl"/>
        </w:rPr>
        <w:t>y el modo de elaborar la exposición</w:t>
      </w:r>
      <w:r w:rsidR="00A204FF" w:rsidRPr="003F4181">
        <w:rPr>
          <w:rFonts w:ascii="Helvetica" w:hAnsi="Helvetica"/>
          <w:lang w:val="es-ES_tradnl"/>
        </w:rPr>
        <w:t>.</w:t>
      </w:r>
    </w:p>
    <w:p w14:paraId="0E8AE7EC" w14:textId="3CA519AA" w:rsidR="002506F5" w:rsidRPr="003F4181" w:rsidRDefault="002506F5" w:rsidP="00856390">
      <w:pPr>
        <w:rPr>
          <w:rFonts w:ascii="Helvetica" w:hAnsi="Helvetica"/>
          <w:lang w:val="es-ES_tradnl"/>
        </w:rPr>
      </w:pPr>
      <w:r w:rsidRPr="003F4181">
        <w:rPr>
          <w:rFonts w:ascii="Helvetica" w:hAnsi="Helvetica"/>
          <w:lang w:val="es-ES_tradnl"/>
        </w:rPr>
        <w:t>Revisamos un caso práctico</w:t>
      </w:r>
      <w:r w:rsidR="00C4489C" w:rsidRPr="003F4181">
        <w:rPr>
          <w:rFonts w:ascii="Helvetica" w:hAnsi="Helvetica"/>
          <w:lang w:val="es-ES_tradnl"/>
        </w:rPr>
        <w:t>.</w:t>
      </w:r>
    </w:p>
    <w:p w14:paraId="40D7D2C9" w14:textId="24F9824E" w:rsidR="00C90E64" w:rsidRDefault="00891ABF" w:rsidP="00C90E64">
      <w:pPr>
        <w:rPr>
          <w:rFonts w:ascii="Helvetica" w:hAnsi="Helvetica"/>
          <w:lang w:val="es-ES_tradnl"/>
        </w:rPr>
      </w:pPr>
      <w:r w:rsidRPr="00891ABF">
        <w:rPr>
          <w:rFonts w:ascii="Helvetica" w:hAnsi="Helvetica"/>
          <w:u w:val="single"/>
          <w:lang w:val="es-ES_tradnl"/>
        </w:rPr>
        <w:t>Calificable</w:t>
      </w:r>
      <w:r>
        <w:rPr>
          <w:rFonts w:ascii="Helvetica" w:hAnsi="Helvetica"/>
          <w:lang w:val="es-ES_tradnl"/>
        </w:rPr>
        <w:t>: c</w:t>
      </w:r>
      <w:r w:rsidR="00856390" w:rsidRPr="003F4181">
        <w:rPr>
          <w:rFonts w:ascii="Helvetica" w:hAnsi="Helvetica"/>
          <w:lang w:val="es-ES_tradnl"/>
        </w:rPr>
        <w:t xml:space="preserve">ada alumno ha de traer </w:t>
      </w:r>
      <w:r w:rsidR="00FC44B3" w:rsidRPr="003F4181">
        <w:rPr>
          <w:rFonts w:ascii="Helvetica" w:hAnsi="Helvetica"/>
          <w:lang w:val="es-ES_tradnl"/>
        </w:rPr>
        <w:t>tres</w:t>
      </w:r>
      <w:r w:rsidR="00856390" w:rsidRPr="003F4181">
        <w:rPr>
          <w:rFonts w:ascii="Helvetica" w:hAnsi="Helvetica"/>
          <w:lang w:val="es-ES_tradnl"/>
        </w:rPr>
        <w:t xml:space="preserve"> objeto</w:t>
      </w:r>
      <w:r w:rsidR="00FC44B3" w:rsidRPr="003F4181">
        <w:rPr>
          <w:rFonts w:ascii="Helvetica" w:hAnsi="Helvetica"/>
          <w:lang w:val="es-ES_tradnl"/>
        </w:rPr>
        <w:t>s</w:t>
      </w:r>
      <w:r w:rsidR="00856390" w:rsidRPr="003F4181">
        <w:rPr>
          <w:rFonts w:ascii="Helvetica" w:hAnsi="Helvetica"/>
          <w:lang w:val="es-ES_tradnl"/>
        </w:rPr>
        <w:t xml:space="preserve"> de conocimiento</w:t>
      </w:r>
      <w:r w:rsidR="00FC44B3" w:rsidRPr="003F4181">
        <w:rPr>
          <w:rFonts w:ascii="Helvetica" w:hAnsi="Helvetica"/>
          <w:lang w:val="es-ES_tradnl"/>
        </w:rPr>
        <w:t xml:space="preserve"> y realizar una presentación oral en clase según lo criterios del BI y las rúbricas propias del curso. Esta presentación se habrá de enmarcar en los conceptos Certeza y Ambigüedad</w:t>
      </w:r>
      <w:r w:rsidR="00BA0F84">
        <w:rPr>
          <w:rFonts w:ascii="Helvetica" w:hAnsi="Helvetica"/>
          <w:lang w:val="es-ES_tradnl"/>
        </w:rPr>
        <w:t xml:space="preserve"> según una de las siguientes preguntas.</w:t>
      </w:r>
    </w:p>
    <w:p w14:paraId="31286C49" w14:textId="695F1651" w:rsidR="00AF65A5" w:rsidRDefault="00AF65A5" w:rsidP="00C90E64">
      <w:pPr>
        <w:rPr>
          <w:rFonts w:ascii="Helvetica" w:hAnsi="Helvetica"/>
          <w:lang w:val="es-ES_tradnl"/>
        </w:rPr>
      </w:pPr>
      <w:r>
        <w:rPr>
          <w:rFonts w:ascii="Helvetica" w:hAnsi="Helvetica"/>
          <w:lang w:val="es-ES_tradnl"/>
        </w:rPr>
        <w:t>Se contará con 5 minutos.</w:t>
      </w:r>
    </w:p>
    <w:p w14:paraId="0B1A659D" w14:textId="77777777" w:rsidR="001360C6" w:rsidRPr="001360C6" w:rsidRDefault="001360C6" w:rsidP="001360C6">
      <w:pPr>
        <w:numPr>
          <w:ilvl w:val="0"/>
          <w:numId w:val="6"/>
        </w:numPr>
        <w:rPr>
          <w:rFonts w:ascii="Helvetica" w:hAnsi="Helvetica"/>
          <w:i/>
          <w:iCs/>
        </w:rPr>
      </w:pPr>
      <w:r w:rsidRPr="001360C6">
        <w:rPr>
          <w:rFonts w:ascii="Helvetica" w:hAnsi="Helvetica"/>
          <w:i/>
          <w:iCs/>
        </w:rPr>
        <w:t>¿Hasta qué punto es posible lograr la certeza? </w:t>
      </w:r>
    </w:p>
    <w:p w14:paraId="0EB8DDF4" w14:textId="77777777" w:rsidR="001360C6" w:rsidRPr="001360C6" w:rsidRDefault="001360C6" w:rsidP="001360C6">
      <w:pPr>
        <w:numPr>
          <w:ilvl w:val="0"/>
          <w:numId w:val="6"/>
        </w:numPr>
        <w:rPr>
          <w:rFonts w:ascii="Helvetica" w:hAnsi="Helvetica"/>
          <w:i/>
          <w:iCs/>
        </w:rPr>
      </w:pPr>
      <w:r w:rsidRPr="001360C6">
        <w:rPr>
          <w:rFonts w:ascii="Helvetica" w:hAnsi="Helvetica"/>
          <w:i/>
          <w:iCs/>
        </w:rPr>
        <w:t>¿Están algunos tipos de conocimiento menos abiertos a la interpretación que otros?  </w:t>
      </w:r>
    </w:p>
    <w:p w14:paraId="652789AB" w14:textId="77777777" w:rsidR="001360C6" w:rsidRPr="001360C6" w:rsidRDefault="001360C6" w:rsidP="001360C6">
      <w:pPr>
        <w:numPr>
          <w:ilvl w:val="0"/>
          <w:numId w:val="6"/>
        </w:numPr>
        <w:rPr>
          <w:rFonts w:ascii="Helvetica" w:hAnsi="Helvetica"/>
          <w:i/>
          <w:iCs/>
        </w:rPr>
      </w:pPr>
      <w:r w:rsidRPr="001360C6">
        <w:rPr>
          <w:rFonts w:ascii="Helvetica" w:hAnsi="Helvetica"/>
          <w:i/>
          <w:iCs/>
        </w:rPr>
        <w:t>¿Puede un conocimiento nuevo cambiar las creencias o los valores establecidos? </w:t>
      </w:r>
    </w:p>
    <w:p w14:paraId="38D94F85" w14:textId="77777777" w:rsidR="001360C6" w:rsidRPr="001360C6" w:rsidRDefault="001360C6" w:rsidP="001360C6">
      <w:pPr>
        <w:numPr>
          <w:ilvl w:val="0"/>
          <w:numId w:val="6"/>
        </w:numPr>
        <w:rPr>
          <w:rFonts w:ascii="Helvetica" w:hAnsi="Helvetica"/>
          <w:i/>
          <w:iCs/>
        </w:rPr>
      </w:pPr>
      <w:r w:rsidRPr="001360C6">
        <w:rPr>
          <w:rFonts w:ascii="Helvetica" w:hAnsi="Helvetica"/>
          <w:i/>
          <w:iCs/>
        </w:rPr>
        <w:t>¿Es inevitable que exista parcialidad en la producción de conocimiento? </w:t>
      </w:r>
    </w:p>
    <w:p w14:paraId="03CC7876" w14:textId="77777777" w:rsidR="001360C6" w:rsidRPr="001360C6" w:rsidRDefault="001360C6" w:rsidP="001360C6">
      <w:pPr>
        <w:numPr>
          <w:ilvl w:val="0"/>
          <w:numId w:val="6"/>
        </w:numPr>
        <w:rPr>
          <w:rFonts w:ascii="Helvetica" w:hAnsi="Helvetica"/>
          <w:i/>
          <w:iCs/>
        </w:rPr>
      </w:pPr>
      <w:r w:rsidRPr="001360C6">
        <w:rPr>
          <w:rFonts w:ascii="Helvetica" w:hAnsi="Helvetica"/>
          <w:i/>
          <w:iCs/>
        </w:rPr>
        <w:t>¿Hay algún conocimiento que no deba buscarse por motivos éticos? </w:t>
      </w:r>
    </w:p>
    <w:p w14:paraId="563603DC" w14:textId="77777777" w:rsidR="001360C6" w:rsidRPr="001360C6" w:rsidRDefault="001360C6" w:rsidP="001360C6">
      <w:pPr>
        <w:numPr>
          <w:ilvl w:val="0"/>
          <w:numId w:val="6"/>
        </w:numPr>
        <w:rPr>
          <w:rFonts w:ascii="Helvetica" w:hAnsi="Helvetica"/>
          <w:i/>
          <w:iCs/>
        </w:rPr>
      </w:pPr>
      <w:r w:rsidRPr="001360C6">
        <w:rPr>
          <w:rFonts w:ascii="Helvetica" w:hAnsi="Helvetica"/>
          <w:i/>
          <w:iCs/>
        </w:rPr>
        <w:t>¿Qué papel desempeñan los expertos a la hora de influir en nuestro consumo o adquisición del conocimiento? </w:t>
      </w:r>
    </w:p>
    <w:p w14:paraId="713EE337" w14:textId="77777777" w:rsidR="001360C6" w:rsidRPr="001360C6" w:rsidRDefault="001360C6" w:rsidP="001360C6">
      <w:pPr>
        <w:numPr>
          <w:ilvl w:val="0"/>
          <w:numId w:val="6"/>
        </w:numPr>
        <w:rPr>
          <w:rFonts w:ascii="Helvetica" w:hAnsi="Helvetica"/>
          <w:i/>
          <w:iCs/>
        </w:rPr>
      </w:pPr>
      <w:r w:rsidRPr="001360C6">
        <w:rPr>
          <w:rFonts w:ascii="Helvetica" w:hAnsi="Helvetica"/>
          <w:i/>
          <w:iCs/>
        </w:rPr>
        <w:t>¿Cómo podemos distinguir entre conocimiento, creencia y opinión? </w:t>
      </w:r>
    </w:p>
    <w:p w14:paraId="149F9C16" w14:textId="77777777" w:rsidR="001360C6" w:rsidRPr="001360C6" w:rsidRDefault="001360C6" w:rsidP="001360C6">
      <w:pPr>
        <w:numPr>
          <w:ilvl w:val="0"/>
          <w:numId w:val="6"/>
        </w:numPr>
        <w:rPr>
          <w:rFonts w:ascii="Helvetica" w:hAnsi="Helvetica"/>
          <w:i/>
          <w:iCs/>
        </w:rPr>
      </w:pPr>
      <w:r w:rsidRPr="001360C6">
        <w:rPr>
          <w:rFonts w:ascii="Helvetica" w:hAnsi="Helvetica"/>
          <w:i/>
          <w:iCs/>
        </w:rPr>
        <w:t>¿Todo conocimiento impone obligaciones éticas a quienes lo poseen? </w:t>
      </w:r>
    </w:p>
    <w:p w14:paraId="512FD178" w14:textId="77777777" w:rsidR="00BA0F84" w:rsidRPr="003F4181" w:rsidRDefault="00BA0F84" w:rsidP="00C90E64">
      <w:pPr>
        <w:rPr>
          <w:rFonts w:ascii="Helvetica" w:hAnsi="Helvetica"/>
          <w:lang w:val="es-ES_tradnl"/>
        </w:rPr>
      </w:pPr>
    </w:p>
    <w:sectPr w:rsidR="00BA0F84" w:rsidRPr="003F4181">
      <w:footerReference w:type="even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18889" w14:textId="77777777" w:rsidR="0082646A" w:rsidRDefault="0082646A" w:rsidP="00116430">
      <w:pPr>
        <w:spacing w:after="0" w:line="240" w:lineRule="auto"/>
      </w:pPr>
      <w:r>
        <w:separator/>
      </w:r>
    </w:p>
  </w:endnote>
  <w:endnote w:type="continuationSeparator" w:id="0">
    <w:p w14:paraId="5FDF2C26" w14:textId="77777777" w:rsidR="0082646A" w:rsidRDefault="0082646A" w:rsidP="0011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672472842"/>
      <w:docPartObj>
        <w:docPartGallery w:val="Page Numbers (Bottom of Page)"/>
        <w:docPartUnique/>
      </w:docPartObj>
    </w:sdtPr>
    <w:sdtContent>
      <w:p w14:paraId="1B05D000" w14:textId="06AA4BC0" w:rsidR="00116430" w:rsidRDefault="00116430" w:rsidP="00B06BC4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fldChar w:fldCharType="end"/>
        </w:r>
      </w:p>
    </w:sdtContent>
  </w:sdt>
  <w:p w14:paraId="3EF6BEE3" w14:textId="77777777" w:rsidR="00116430" w:rsidRDefault="001164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250887322"/>
      <w:docPartObj>
        <w:docPartGallery w:val="Page Numbers (Bottom of Page)"/>
        <w:docPartUnique/>
      </w:docPartObj>
    </w:sdtPr>
    <w:sdtContent>
      <w:p w14:paraId="1247EBA5" w14:textId="17F9E740" w:rsidR="00116430" w:rsidRDefault="00116430" w:rsidP="00B06BC4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12744A02" w14:textId="77777777" w:rsidR="00116430" w:rsidRDefault="001164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C9D8D" w14:textId="77777777" w:rsidR="0082646A" w:rsidRDefault="0082646A" w:rsidP="00116430">
      <w:pPr>
        <w:spacing w:after="0" w:line="240" w:lineRule="auto"/>
      </w:pPr>
      <w:r>
        <w:separator/>
      </w:r>
    </w:p>
  </w:footnote>
  <w:footnote w:type="continuationSeparator" w:id="0">
    <w:p w14:paraId="778981DF" w14:textId="77777777" w:rsidR="0082646A" w:rsidRDefault="0082646A" w:rsidP="00116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C4648"/>
    <w:multiLevelType w:val="multilevel"/>
    <w:tmpl w:val="E202F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3402D"/>
    <w:multiLevelType w:val="hybridMultilevel"/>
    <w:tmpl w:val="43E62DC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47BF1"/>
    <w:multiLevelType w:val="hybridMultilevel"/>
    <w:tmpl w:val="BDB68C34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852F6"/>
    <w:multiLevelType w:val="hybridMultilevel"/>
    <w:tmpl w:val="BC34CD8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D601F"/>
    <w:multiLevelType w:val="hybridMultilevel"/>
    <w:tmpl w:val="7BA28AAC"/>
    <w:lvl w:ilvl="0" w:tplc="040A000F">
      <w:start w:val="1"/>
      <w:numFmt w:val="decimal"/>
      <w:lvlText w:val="%1."/>
      <w:lvlJc w:val="left"/>
      <w:pPr>
        <w:ind w:left="1434" w:hanging="360"/>
      </w:pPr>
    </w:lvl>
    <w:lvl w:ilvl="1" w:tplc="040A0019">
      <w:start w:val="1"/>
      <w:numFmt w:val="lowerLetter"/>
      <w:lvlText w:val="%2."/>
      <w:lvlJc w:val="left"/>
      <w:pPr>
        <w:ind w:left="2154" w:hanging="360"/>
      </w:pPr>
    </w:lvl>
    <w:lvl w:ilvl="2" w:tplc="040A001B" w:tentative="1">
      <w:start w:val="1"/>
      <w:numFmt w:val="lowerRoman"/>
      <w:lvlText w:val="%3."/>
      <w:lvlJc w:val="right"/>
      <w:pPr>
        <w:ind w:left="2874" w:hanging="180"/>
      </w:pPr>
    </w:lvl>
    <w:lvl w:ilvl="3" w:tplc="040A000F" w:tentative="1">
      <w:start w:val="1"/>
      <w:numFmt w:val="decimal"/>
      <w:lvlText w:val="%4."/>
      <w:lvlJc w:val="left"/>
      <w:pPr>
        <w:ind w:left="3594" w:hanging="360"/>
      </w:pPr>
    </w:lvl>
    <w:lvl w:ilvl="4" w:tplc="040A0019" w:tentative="1">
      <w:start w:val="1"/>
      <w:numFmt w:val="lowerLetter"/>
      <w:lvlText w:val="%5."/>
      <w:lvlJc w:val="left"/>
      <w:pPr>
        <w:ind w:left="4314" w:hanging="360"/>
      </w:pPr>
    </w:lvl>
    <w:lvl w:ilvl="5" w:tplc="040A001B" w:tentative="1">
      <w:start w:val="1"/>
      <w:numFmt w:val="lowerRoman"/>
      <w:lvlText w:val="%6."/>
      <w:lvlJc w:val="right"/>
      <w:pPr>
        <w:ind w:left="5034" w:hanging="180"/>
      </w:pPr>
    </w:lvl>
    <w:lvl w:ilvl="6" w:tplc="040A000F" w:tentative="1">
      <w:start w:val="1"/>
      <w:numFmt w:val="decimal"/>
      <w:lvlText w:val="%7."/>
      <w:lvlJc w:val="left"/>
      <w:pPr>
        <w:ind w:left="5754" w:hanging="360"/>
      </w:pPr>
    </w:lvl>
    <w:lvl w:ilvl="7" w:tplc="040A0019" w:tentative="1">
      <w:start w:val="1"/>
      <w:numFmt w:val="lowerLetter"/>
      <w:lvlText w:val="%8."/>
      <w:lvlJc w:val="left"/>
      <w:pPr>
        <w:ind w:left="6474" w:hanging="360"/>
      </w:pPr>
    </w:lvl>
    <w:lvl w:ilvl="8" w:tplc="04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6F893AD6"/>
    <w:multiLevelType w:val="hybridMultilevel"/>
    <w:tmpl w:val="AF1C63E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613930">
    <w:abstractNumId w:val="4"/>
  </w:num>
  <w:num w:numId="2" w16cid:durableId="1016343429">
    <w:abstractNumId w:val="3"/>
  </w:num>
  <w:num w:numId="3" w16cid:durableId="227423782">
    <w:abstractNumId w:val="1"/>
  </w:num>
  <w:num w:numId="4" w16cid:durableId="2000188843">
    <w:abstractNumId w:val="5"/>
  </w:num>
  <w:num w:numId="5" w16cid:durableId="160044150">
    <w:abstractNumId w:val="2"/>
  </w:num>
  <w:num w:numId="6" w16cid:durableId="111078013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44"/>
    <w:rsid w:val="000712CE"/>
    <w:rsid w:val="00116430"/>
    <w:rsid w:val="001360C6"/>
    <w:rsid w:val="00172BD3"/>
    <w:rsid w:val="001C055D"/>
    <w:rsid w:val="001E10E4"/>
    <w:rsid w:val="001E74F8"/>
    <w:rsid w:val="00212BCB"/>
    <w:rsid w:val="002332EA"/>
    <w:rsid w:val="002506F5"/>
    <w:rsid w:val="0032105D"/>
    <w:rsid w:val="003613A0"/>
    <w:rsid w:val="003F4181"/>
    <w:rsid w:val="00424985"/>
    <w:rsid w:val="0043363F"/>
    <w:rsid w:val="00441D99"/>
    <w:rsid w:val="00475263"/>
    <w:rsid w:val="004B3EEB"/>
    <w:rsid w:val="004E51A5"/>
    <w:rsid w:val="005335DC"/>
    <w:rsid w:val="00537E9C"/>
    <w:rsid w:val="0055204B"/>
    <w:rsid w:val="0058368A"/>
    <w:rsid w:val="00590F2B"/>
    <w:rsid w:val="005A44C7"/>
    <w:rsid w:val="005A640A"/>
    <w:rsid w:val="005C1FDA"/>
    <w:rsid w:val="005D1106"/>
    <w:rsid w:val="005F5DEF"/>
    <w:rsid w:val="006708AA"/>
    <w:rsid w:val="0071404D"/>
    <w:rsid w:val="00736E0D"/>
    <w:rsid w:val="00742E00"/>
    <w:rsid w:val="007C2C2E"/>
    <w:rsid w:val="007C5090"/>
    <w:rsid w:val="0080719B"/>
    <w:rsid w:val="0082646A"/>
    <w:rsid w:val="00826760"/>
    <w:rsid w:val="00830CBA"/>
    <w:rsid w:val="00856390"/>
    <w:rsid w:val="00891ABF"/>
    <w:rsid w:val="00894552"/>
    <w:rsid w:val="008A3D44"/>
    <w:rsid w:val="008D1E37"/>
    <w:rsid w:val="008E52FA"/>
    <w:rsid w:val="008F5F31"/>
    <w:rsid w:val="009057FD"/>
    <w:rsid w:val="00935F6F"/>
    <w:rsid w:val="00965466"/>
    <w:rsid w:val="009D1AAD"/>
    <w:rsid w:val="00A204FF"/>
    <w:rsid w:val="00A6074A"/>
    <w:rsid w:val="00AF267C"/>
    <w:rsid w:val="00AF65A5"/>
    <w:rsid w:val="00B473F4"/>
    <w:rsid w:val="00B9186D"/>
    <w:rsid w:val="00BA0445"/>
    <w:rsid w:val="00BA0F84"/>
    <w:rsid w:val="00BF6E5B"/>
    <w:rsid w:val="00C17F12"/>
    <w:rsid w:val="00C4489C"/>
    <w:rsid w:val="00C6288C"/>
    <w:rsid w:val="00C90E64"/>
    <w:rsid w:val="00D37C5C"/>
    <w:rsid w:val="00D945FA"/>
    <w:rsid w:val="00DC316C"/>
    <w:rsid w:val="00DC41B2"/>
    <w:rsid w:val="00DF596D"/>
    <w:rsid w:val="00E1154D"/>
    <w:rsid w:val="00E2395E"/>
    <w:rsid w:val="00E50141"/>
    <w:rsid w:val="00E60D5F"/>
    <w:rsid w:val="00EE3783"/>
    <w:rsid w:val="00F01D31"/>
    <w:rsid w:val="00F064EB"/>
    <w:rsid w:val="00F10CDC"/>
    <w:rsid w:val="00FC44B3"/>
    <w:rsid w:val="00FE4056"/>
    <w:rsid w:val="00FE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EE34"/>
  <w15:chartTrackingRefBased/>
  <w15:docId w15:val="{745B9DC8-1066-3A47-AB53-BE8709AF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es-E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D44"/>
  </w:style>
  <w:style w:type="paragraph" w:styleId="Ttulo1">
    <w:name w:val="heading 1"/>
    <w:basedOn w:val="Normal"/>
    <w:next w:val="Normal"/>
    <w:link w:val="Ttulo1Car"/>
    <w:uiPriority w:val="9"/>
    <w:qFormat/>
    <w:rsid w:val="008A3D44"/>
    <w:pPr>
      <w:pBdr>
        <w:bottom w:val="thinThickSmallGap" w:sz="12" w:space="1" w:color="BF4E14" w:themeColor="accent2" w:themeShade="BF"/>
      </w:pBdr>
      <w:spacing w:before="400"/>
      <w:jc w:val="center"/>
      <w:outlineLvl w:val="0"/>
    </w:pPr>
    <w:rPr>
      <w:caps/>
      <w:color w:val="80340D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3D44"/>
    <w:pPr>
      <w:pBdr>
        <w:bottom w:val="single" w:sz="4" w:space="1" w:color="7F340D" w:themeColor="accent2" w:themeShade="7F"/>
      </w:pBdr>
      <w:spacing w:before="400"/>
      <w:jc w:val="center"/>
      <w:outlineLvl w:val="1"/>
    </w:pPr>
    <w:rPr>
      <w:caps/>
      <w:color w:val="80340D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3D44"/>
    <w:pPr>
      <w:pBdr>
        <w:top w:val="dotted" w:sz="4" w:space="1" w:color="7F340D" w:themeColor="accent2" w:themeShade="7F"/>
        <w:bottom w:val="dotted" w:sz="4" w:space="1" w:color="7F340D" w:themeColor="accent2" w:themeShade="7F"/>
      </w:pBdr>
      <w:spacing w:before="300"/>
      <w:jc w:val="center"/>
      <w:outlineLvl w:val="2"/>
    </w:pPr>
    <w:rPr>
      <w:caps/>
      <w:color w:val="7F340D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3D44"/>
    <w:pPr>
      <w:pBdr>
        <w:bottom w:val="dotted" w:sz="4" w:space="1" w:color="BF4E14" w:themeColor="accent2" w:themeShade="BF"/>
      </w:pBdr>
      <w:spacing w:after="120"/>
      <w:jc w:val="center"/>
      <w:outlineLvl w:val="3"/>
    </w:pPr>
    <w:rPr>
      <w:caps/>
      <w:color w:val="7F340D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3D44"/>
    <w:pPr>
      <w:spacing w:before="320" w:after="120"/>
      <w:jc w:val="center"/>
      <w:outlineLvl w:val="4"/>
    </w:pPr>
    <w:rPr>
      <w:caps/>
      <w:color w:val="7F340D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3D44"/>
    <w:pPr>
      <w:spacing w:after="120"/>
      <w:jc w:val="center"/>
      <w:outlineLvl w:val="5"/>
    </w:pPr>
    <w:rPr>
      <w:caps/>
      <w:color w:val="BF4E1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3D44"/>
    <w:pPr>
      <w:spacing w:after="120"/>
      <w:jc w:val="center"/>
      <w:outlineLvl w:val="6"/>
    </w:pPr>
    <w:rPr>
      <w:i/>
      <w:iCs/>
      <w:caps/>
      <w:color w:val="BF4E1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3D4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3D4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3D44"/>
    <w:rPr>
      <w:caps/>
      <w:color w:val="80340D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A3D44"/>
    <w:rPr>
      <w:caps/>
      <w:color w:val="80340D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3D44"/>
    <w:rPr>
      <w:caps/>
      <w:color w:val="7F340D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3D44"/>
    <w:rPr>
      <w:caps/>
      <w:color w:val="7F340D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3D44"/>
    <w:rPr>
      <w:caps/>
      <w:color w:val="7F340D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3D44"/>
    <w:rPr>
      <w:caps/>
      <w:color w:val="BF4E1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3D44"/>
    <w:rPr>
      <w:i/>
      <w:iCs/>
      <w:caps/>
      <w:color w:val="BF4E1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3D44"/>
    <w:rPr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3D44"/>
    <w:rPr>
      <w:i/>
      <w:iCs/>
      <w:caps/>
      <w:spacing w:val="10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8A3D44"/>
    <w:pPr>
      <w:pBdr>
        <w:top w:val="dotted" w:sz="2" w:space="1" w:color="80340D" w:themeColor="accent2" w:themeShade="80"/>
        <w:bottom w:val="dotted" w:sz="2" w:space="6" w:color="80340D" w:themeColor="accent2" w:themeShade="80"/>
      </w:pBdr>
      <w:spacing w:before="500" w:after="300" w:line="240" w:lineRule="auto"/>
      <w:jc w:val="center"/>
    </w:pPr>
    <w:rPr>
      <w:caps/>
      <w:color w:val="80340D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8A3D44"/>
    <w:rPr>
      <w:caps/>
      <w:color w:val="80340D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8A3D4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8A3D44"/>
    <w:rPr>
      <w:caps/>
      <w:spacing w:val="20"/>
      <w:sz w:val="18"/>
      <w:szCs w:val="18"/>
    </w:rPr>
  </w:style>
  <w:style w:type="paragraph" w:styleId="Cita">
    <w:name w:val="Quote"/>
    <w:basedOn w:val="Normal"/>
    <w:next w:val="Normal"/>
    <w:link w:val="CitaCar"/>
    <w:uiPriority w:val="29"/>
    <w:qFormat/>
    <w:rsid w:val="008A3D44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8A3D44"/>
    <w:rPr>
      <w:i/>
      <w:iCs/>
    </w:rPr>
  </w:style>
  <w:style w:type="paragraph" w:styleId="Prrafodelista">
    <w:name w:val="List Paragraph"/>
    <w:basedOn w:val="Normal"/>
    <w:uiPriority w:val="34"/>
    <w:qFormat/>
    <w:rsid w:val="008A3D44"/>
    <w:pPr>
      <w:ind w:left="720"/>
      <w:contextualSpacing/>
    </w:pPr>
  </w:style>
  <w:style w:type="character" w:styleId="nfasisintenso">
    <w:name w:val="Intense Emphasis"/>
    <w:uiPriority w:val="21"/>
    <w:qFormat/>
    <w:rsid w:val="008A3D44"/>
    <w:rPr>
      <w:i/>
      <w:iCs/>
      <w:caps/>
      <w:spacing w:val="10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3D44"/>
    <w:pPr>
      <w:pBdr>
        <w:top w:val="dotted" w:sz="2" w:space="10" w:color="80340D" w:themeColor="accent2" w:themeShade="80"/>
        <w:bottom w:val="dotted" w:sz="2" w:space="4" w:color="80340D" w:themeColor="accent2" w:themeShade="80"/>
      </w:pBdr>
      <w:spacing w:before="160" w:line="300" w:lineRule="auto"/>
      <w:ind w:left="1440" w:right="1440"/>
    </w:pPr>
    <w:rPr>
      <w:caps/>
      <w:color w:val="7F340D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3D44"/>
    <w:rPr>
      <w:caps/>
      <w:color w:val="7F340D" w:themeColor="accent2" w:themeShade="7F"/>
      <w:spacing w:val="5"/>
      <w:sz w:val="20"/>
      <w:szCs w:val="20"/>
    </w:rPr>
  </w:style>
  <w:style w:type="character" w:styleId="Referenciaintensa">
    <w:name w:val="Intense Reference"/>
    <w:uiPriority w:val="32"/>
    <w:qFormat/>
    <w:rsid w:val="008A3D44"/>
    <w:rPr>
      <w:rFonts w:asciiTheme="minorHAnsi" w:eastAsiaTheme="minorEastAsia" w:hAnsiTheme="minorHAnsi" w:cstheme="minorBidi"/>
      <w:b/>
      <w:bCs/>
      <w:i/>
      <w:iCs/>
      <w:color w:val="7F340D" w:themeColor="accent2" w:themeShade="7F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A3D44"/>
    <w:rPr>
      <w:caps/>
      <w:spacing w:val="10"/>
      <w:sz w:val="18"/>
      <w:szCs w:val="18"/>
    </w:rPr>
  </w:style>
  <w:style w:type="character" w:styleId="Textoennegrita">
    <w:name w:val="Strong"/>
    <w:uiPriority w:val="22"/>
    <w:qFormat/>
    <w:rsid w:val="008A3D44"/>
    <w:rPr>
      <w:b/>
      <w:bCs/>
      <w:color w:val="BF4E14" w:themeColor="accent2" w:themeShade="BF"/>
      <w:spacing w:val="5"/>
    </w:rPr>
  </w:style>
  <w:style w:type="character" w:styleId="nfasis">
    <w:name w:val="Emphasis"/>
    <w:uiPriority w:val="20"/>
    <w:qFormat/>
    <w:rsid w:val="008A3D44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8A3D44"/>
    <w:pPr>
      <w:spacing w:after="0" w:line="240" w:lineRule="auto"/>
    </w:pPr>
  </w:style>
  <w:style w:type="character" w:styleId="nfasissutil">
    <w:name w:val="Subtle Emphasis"/>
    <w:uiPriority w:val="19"/>
    <w:qFormat/>
    <w:rsid w:val="008A3D44"/>
    <w:rPr>
      <w:i/>
      <w:iCs/>
    </w:rPr>
  </w:style>
  <w:style w:type="character" w:styleId="Referenciasutil">
    <w:name w:val="Subtle Reference"/>
    <w:basedOn w:val="Fuentedeprrafopredeter"/>
    <w:uiPriority w:val="31"/>
    <w:qFormat/>
    <w:rsid w:val="008A3D44"/>
    <w:rPr>
      <w:rFonts w:asciiTheme="minorHAnsi" w:eastAsiaTheme="minorEastAsia" w:hAnsiTheme="minorHAnsi" w:cstheme="minorBidi"/>
      <w:i/>
      <w:iCs/>
      <w:color w:val="7F340D" w:themeColor="accent2" w:themeShade="7F"/>
    </w:rPr>
  </w:style>
  <w:style w:type="character" w:styleId="Ttulodellibro">
    <w:name w:val="Book Title"/>
    <w:uiPriority w:val="33"/>
    <w:qFormat/>
    <w:rsid w:val="008A3D44"/>
    <w:rPr>
      <w:caps/>
      <w:color w:val="7F340D" w:themeColor="accent2" w:themeShade="7F"/>
      <w:spacing w:val="5"/>
      <w:u w:color="7F340D" w:themeColor="accent2" w:themeShade="7F"/>
    </w:rPr>
  </w:style>
  <w:style w:type="paragraph" w:styleId="TtuloTDC">
    <w:name w:val="TOC Heading"/>
    <w:basedOn w:val="Ttulo1"/>
    <w:next w:val="Normal"/>
    <w:uiPriority w:val="39"/>
    <w:unhideWhenUsed/>
    <w:qFormat/>
    <w:rsid w:val="008A3D44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A3D44"/>
  </w:style>
  <w:style w:type="character" w:styleId="Hipervnculo">
    <w:name w:val="Hyperlink"/>
    <w:basedOn w:val="Fuentedeprrafopredeter"/>
    <w:uiPriority w:val="99"/>
    <w:unhideWhenUsed/>
    <w:rsid w:val="008A3D4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3D4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3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1164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6430"/>
  </w:style>
  <w:style w:type="character" w:styleId="Nmerodepgina">
    <w:name w:val="page number"/>
    <w:basedOn w:val="Fuentedeprrafopredeter"/>
    <w:uiPriority w:val="99"/>
    <w:semiHidden/>
    <w:unhideWhenUsed/>
    <w:rsid w:val="00116430"/>
  </w:style>
  <w:style w:type="paragraph" w:styleId="TDC1">
    <w:name w:val="toc 1"/>
    <w:basedOn w:val="Normal"/>
    <w:next w:val="Normal"/>
    <w:autoRedefine/>
    <w:uiPriority w:val="39"/>
    <w:unhideWhenUsed/>
    <w:rsid w:val="00935F6F"/>
    <w:pPr>
      <w:spacing w:before="120" w:after="0"/>
    </w:pPr>
    <w:rPr>
      <w:rFonts w:asciiTheme="minorHAnsi" w:hAnsi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935F6F"/>
    <w:pPr>
      <w:spacing w:before="120" w:after="0"/>
      <w:ind w:left="220"/>
    </w:pPr>
    <w:rPr>
      <w:rFonts w:asciiTheme="minorHAnsi" w:hAnsi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935F6F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935F6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935F6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935F6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935F6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935F6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935F6F"/>
    <w:pPr>
      <w:spacing w:after="0"/>
      <w:ind w:left="176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2kzmXMXX3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01p8DPiSkO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sgsv6GO4Qm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gADsWjSxQ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4DD854-7AFE-8E4D-A578-DBDCEDA8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838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ALONSO ENGUITA</dc:creator>
  <cp:keywords/>
  <dc:description/>
  <cp:lastModifiedBy>ADRIAN ALONSO ENGUITA</cp:lastModifiedBy>
  <cp:revision>65</cp:revision>
  <dcterms:created xsi:type="dcterms:W3CDTF">2025-09-03T06:47:00Z</dcterms:created>
  <dcterms:modified xsi:type="dcterms:W3CDTF">2025-09-07T22:29:00Z</dcterms:modified>
</cp:coreProperties>
</file>