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922B" w14:textId="77777777" w:rsidR="00AA23B8" w:rsidRPr="00FB229F" w:rsidRDefault="00AA23B8" w:rsidP="00AA23B8">
      <w:pPr>
        <w:pStyle w:val="Ttulo1"/>
        <w:rPr>
          <w:lang w:val="es-ES_tradnl"/>
        </w:rPr>
      </w:pPr>
      <w:r w:rsidRPr="00FB229F">
        <w:rPr>
          <w:lang w:val="es-ES_tradnl"/>
        </w:rPr>
        <w:t>Filosofía | TEORÍA del conocimiento</w:t>
      </w:r>
    </w:p>
    <w:p w14:paraId="24E2784E" w14:textId="77777777" w:rsidR="00AA23B8" w:rsidRPr="00FB229F" w:rsidRDefault="00AA23B8" w:rsidP="00AA23B8">
      <w:pPr>
        <w:pStyle w:val="Ttulo1"/>
        <w:rPr>
          <w:lang w:val="es-ES_tradnl"/>
        </w:rPr>
      </w:pPr>
      <w:r w:rsidRPr="00FB229F">
        <w:rPr>
          <w:lang w:val="es-ES_tradnl"/>
        </w:rPr>
        <w:t>1º bachillerato</w:t>
      </w:r>
    </w:p>
    <w:p w14:paraId="1F2E0568" w14:textId="04679BFF" w:rsidR="00AA23B8" w:rsidRDefault="00AA23B8" w:rsidP="00AA23B8">
      <w:pPr>
        <w:pStyle w:val="Ttulo1"/>
        <w:rPr>
          <w:lang w:val="es-ES_tradnl"/>
        </w:rPr>
      </w:pPr>
      <w:r w:rsidRPr="00FB229F">
        <w:rPr>
          <w:lang w:val="es-ES_tradnl"/>
        </w:rPr>
        <w:t xml:space="preserve">CONCEPTOS: </w:t>
      </w:r>
      <w:r w:rsidR="00F67337">
        <w:rPr>
          <w:lang w:val="es-ES_tradnl"/>
        </w:rPr>
        <w:t>Cultura e identidad – La muerte</w:t>
      </w:r>
    </w:p>
    <w:p w14:paraId="168EAEE3" w14:textId="77777777" w:rsidR="00CB3CDC" w:rsidRPr="00875E21" w:rsidRDefault="00CB3CDC" w:rsidP="00CB3CDC">
      <w:pPr>
        <w:rPr>
          <w:lang w:val="es-ES_tradnl"/>
        </w:rPr>
      </w:pPr>
    </w:p>
    <w:p w14:paraId="0FA98D67" w14:textId="4BE3345D" w:rsidR="00CB3CDC" w:rsidRPr="00875E21" w:rsidRDefault="006753A9" w:rsidP="00CB3CDC">
      <w:pPr>
        <w:rPr>
          <w:lang w:val="es-ES_tradnl"/>
        </w:rPr>
      </w:pPr>
      <w:r>
        <w:rPr>
          <w:lang w:val="es-ES_tradnl"/>
        </w:rPr>
        <w:t xml:space="preserve">Para cada </w:t>
      </w:r>
      <w:r w:rsidR="00E27738">
        <w:rPr>
          <w:lang w:val="es-ES_tradnl"/>
        </w:rPr>
        <w:t>caso, el alumno va recogiendo el concepto de inmortalidad/trascendencia</w:t>
      </w:r>
      <w:r w:rsidR="00BA090B">
        <w:rPr>
          <w:lang w:val="es-ES_tradnl"/>
        </w:rPr>
        <w:t xml:space="preserve"> y su relación con la existencia, con la vida.</w:t>
      </w:r>
    </w:p>
    <w:p w14:paraId="4DCEB050" w14:textId="2D1D4544" w:rsidR="00CB3CDC" w:rsidRPr="00875E21" w:rsidRDefault="00CB3CDC" w:rsidP="00CB3CDC">
      <w:pPr>
        <w:pStyle w:val="Ttulo2"/>
        <w:rPr>
          <w:lang w:val="es-ES_tradnl"/>
        </w:rPr>
      </w:pPr>
      <w:r w:rsidRPr="00875E21">
        <w:rPr>
          <w:lang w:val="es-ES_tradnl"/>
        </w:rPr>
        <w:t>Lo que nos dicen los mitos</w:t>
      </w:r>
    </w:p>
    <w:p w14:paraId="605EC56B" w14:textId="4BCF18A8" w:rsidR="00CB3CDC" w:rsidRPr="00875E21" w:rsidRDefault="00CB3CDC" w:rsidP="00CB3CDC">
      <w:pPr>
        <w:pStyle w:val="Ttulo3"/>
        <w:rPr>
          <w:lang w:val="es-ES_tradnl"/>
        </w:rPr>
      </w:pPr>
      <w:r w:rsidRPr="00875E21">
        <w:rPr>
          <w:lang w:val="es-ES_tradnl"/>
        </w:rPr>
        <w:t>Poema de Gilgamesh</w:t>
      </w:r>
    </w:p>
    <w:p w14:paraId="7E93CB00" w14:textId="453DCB86" w:rsidR="00CB3CDC" w:rsidRPr="00875E21" w:rsidRDefault="00B0283C" w:rsidP="00CB3CDC">
      <w:pPr>
        <w:ind w:left="708"/>
      </w:pPr>
      <w:r w:rsidRPr="00875E21">
        <w:t>«</w:t>
      </w:r>
      <w:r w:rsidR="00CB3CDC" w:rsidRPr="00875E21">
        <w:t xml:space="preserve">¿Debo yo morir también como </w:t>
      </w:r>
      <w:proofErr w:type="spellStart"/>
      <w:r w:rsidR="00CB3CDC" w:rsidRPr="00875E21">
        <w:t>Enkidu</w:t>
      </w:r>
      <w:proofErr w:type="spellEnd"/>
      <w:r w:rsidR="00CB3CDC" w:rsidRPr="00875E21">
        <w:t>?</w:t>
      </w:r>
      <w:r w:rsidR="00CB3CDC" w:rsidRPr="00875E21">
        <w:br/>
        <w:t>¡El dolor ha entrado en mi corazón!</w:t>
      </w:r>
      <w:r w:rsidR="00CB3CDC" w:rsidRPr="00875E21">
        <w:br/>
        <w:t>He temido a la muerte y, por eso, ando errante por el desierto.</w:t>
      </w:r>
      <w:r w:rsidR="00CB3CDC" w:rsidRPr="00875E21">
        <w:br/>
        <w:t>El destino de los hombres es vivir y después morir,</w:t>
      </w:r>
      <w:r w:rsidR="00CB3CDC" w:rsidRPr="00875E21">
        <w:br/>
        <w:t>pero el nombre permanece para siempre.</w:t>
      </w:r>
      <w:r w:rsidRPr="00875E21">
        <w:t>»</w:t>
      </w:r>
    </w:p>
    <w:p w14:paraId="52E5F0DC" w14:textId="2E493B35" w:rsidR="00CB3CDC" w:rsidRPr="00875E21" w:rsidRDefault="00CB3CDC" w:rsidP="00CB3CDC">
      <w:hyperlink r:id="rId7" w:history="1">
        <w:r w:rsidRPr="00875E21">
          <w:rPr>
            <w:rStyle w:val="Hipervnculo"/>
          </w:rPr>
          <w:t xml:space="preserve">Poema de Gilgamesh en </w:t>
        </w:r>
        <w:proofErr w:type="spellStart"/>
        <w:r w:rsidRPr="00875E21">
          <w:rPr>
            <w:rStyle w:val="Hipervnculo"/>
          </w:rPr>
          <w:t>pdf</w:t>
        </w:r>
        <w:proofErr w:type="spellEnd"/>
      </w:hyperlink>
      <w:r w:rsidRPr="00875E21">
        <w:t>.</w:t>
      </w:r>
    </w:p>
    <w:p w14:paraId="7D7E2167" w14:textId="3BDA2011" w:rsidR="00CB3CDC" w:rsidRPr="00875E21" w:rsidRDefault="00CB3CDC" w:rsidP="00CB3CDC">
      <w:r w:rsidRPr="00875E21">
        <w:t>Hablan de la muerte en las tablillas VII y VIII. En la tablilla X</w:t>
      </w:r>
      <w:r w:rsidR="008B0C46" w:rsidRPr="00875E21">
        <w:t>,</w:t>
      </w:r>
      <w:r w:rsidR="00964E6E">
        <w:t xml:space="preserve"> </w:t>
      </w:r>
      <w:proofErr w:type="spellStart"/>
      <w:r w:rsidR="00964E6E">
        <w:t>Siduri</w:t>
      </w:r>
      <w:proofErr w:type="spellEnd"/>
      <w:r w:rsidR="00964E6E">
        <w:t xml:space="preserve"> le explica cómo la inmortalidad está negada a los humanos. </w:t>
      </w:r>
      <w:r w:rsidRPr="00875E21">
        <w:t xml:space="preserve"> </w:t>
      </w:r>
      <w:r w:rsidR="00945813">
        <w:t xml:space="preserve">En la tablilla XI </w:t>
      </w:r>
      <w:proofErr w:type="spellStart"/>
      <w:r w:rsidR="004C00E1">
        <w:t>Utnapishtim</w:t>
      </w:r>
      <w:proofErr w:type="spellEnd"/>
      <w:r w:rsidR="004C00E1">
        <w:t xml:space="preserve"> le explica cómo la inmortalidad es algo irrepetible</w:t>
      </w:r>
      <w:r w:rsidR="005E26D1">
        <w:t xml:space="preserve">; al final, </w:t>
      </w:r>
      <w:proofErr w:type="spellStart"/>
      <w:r w:rsidR="005E26D1">
        <w:t>pág</w:t>
      </w:r>
      <w:proofErr w:type="spellEnd"/>
      <w:r w:rsidR="005E26D1">
        <w:t xml:space="preserve"> 161, se relata cómo pierde la </w:t>
      </w:r>
      <w:r w:rsidR="004E31AF">
        <w:t>flor y hace una extraña reflexión final sobre la muralla.</w:t>
      </w:r>
      <w:r w:rsidR="004C00E1">
        <w:t xml:space="preserve"> </w:t>
      </w:r>
      <w:r w:rsidR="00002AA2">
        <w:t xml:space="preserve">Y en la </w:t>
      </w:r>
      <w:r w:rsidR="00F9026A">
        <w:t>tablilla</w:t>
      </w:r>
      <w:r w:rsidR="00002AA2">
        <w:t xml:space="preserve"> XII, casi al final, en la columna IV, el espíritu de </w:t>
      </w:r>
      <w:proofErr w:type="spellStart"/>
      <w:r w:rsidR="00002AA2">
        <w:t>Enkidu</w:t>
      </w:r>
      <w:proofErr w:type="spellEnd"/>
      <w:r w:rsidR="00002AA2">
        <w:t xml:space="preserve"> le </w:t>
      </w:r>
      <w:r w:rsidR="00F9026A">
        <w:t>revela la ley del mundo subterráneo.</w:t>
      </w:r>
    </w:p>
    <w:p w14:paraId="105E449A" w14:textId="77777777" w:rsidR="008B0C46" w:rsidRPr="00875E21" w:rsidRDefault="008B0C46" w:rsidP="00CB3CDC"/>
    <w:p w14:paraId="779B1059" w14:textId="7927F0A0" w:rsidR="008B0C46" w:rsidRPr="00875E21" w:rsidRDefault="008B0C46" w:rsidP="008B0C46">
      <w:pPr>
        <w:pStyle w:val="Ttulo3"/>
      </w:pPr>
      <w:r w:rsidRPr="00875E21">
        <w:t>La Odisea</w:t>
      </w:r>
    </w:p>
    <w:p w14:paraId="577F7C3C" w14:textId="3046CC17" w:rsidR="008B0C46" w:rsidRPr="00875E21" w:rsidRDefault="008B0C46" w:rsidP="008B0C46">
      <w:r w:rsidRPr="00875E21">
        <w:t xml:space="preserve">Odisea, canto XI, a partir del verso </w:t>
      </w:r>
      <w:r w:rsidR="00E97E49">
        <w:t>3</w:t>
      </w:r>
      <w:r w:rsidRPr="00875E21">
        <w:t>88 (pág., 276 de la edición de Gredos) hasta el 535.</w:t>
      </w:r>
    </w:p>
    <w:p w14:paraId="52F3997A" w14:textId="2AEFAD2F" w:rsidR="008B0C46" w:rsidRPr="00061C7E" w:rsidRDefault="008B0C46" w:rsidP="008B0C46">
      <w:pPr>
        <w:pStyle w:val="p1"/>
        <w:ind w:left="708"/>
        <w:rPr>
          <w:rFonts w:asciiTheme="minorHAnsi" w:hAnsiTheme="minorHAnsi"/>
          <w:sz w:val="20"/>
          <w:szCs w:val="20"/>
        </w:rPr>
      </w:pPr>
      <w:r w:rsidRPr="00875E21">
        <w:rPr>
          <w:rStyle w:val="s1"/>
          <w:rFonts w:asciiTheme="minorHAnsi" w:hAnsiTheme="minorHAnsi"/>
          <w:sz w:val="20"/>
          <w:szCs w:val="20"/>
        </w:rPr>
        <w:t xml:space="preserve">«No </w:t>
      </w:r>
      <w:r w:rsidRPr="00875E21">
        <w:rPr>
          <w:rFonts w:asciiTheme="minorHAnsi" w:hAnsiTheme="minorHAnsi"/>
          <w:sz w:val="20"/>
          <w:szCs w:val="20"/>
        </w:rPr>
        <w:t xml:space="preserve">pretendas, Ulises preclaro, buscarme consuelos de la muerte, que yo más querría. ser siervo en el campo de cualquier labrador sin </w:t>
      </w:r>
      <w:r w:rsidR="00831A47" w:rsidRPr="00875E21">
        <w:rPr>
          <w:rFonts w:asciiTheme="minorHAnsi" w:hAnsiTheme="minorHAnsi"/>
          <w:sz w:val="20"/>
          <w:szCs w:val="20"/>
        </w:rPr>
        <w:t>caudal: y</w:t>
      </w:r>
      <w:r w:rsidRPr="00875E21">
        <w:rPr>
          <w:rStyle w:val="s2"/>
          <w:rFonts w:asciiTheme="minorHAnsi" w:hAnsiTheme="minorHAnsi"/>
          <w:sz w:val="20"/>
          <w:szCs w:val="20"/>
        </w:rPr>
        <w:t xml:space="preserve"> </w:t>
      </w:r>
      <w:r w:rsidRPr="00875E21">
        <w:rPr>
          <w:rFonts w:asciiTheme="minorHAnsi" w:hAnsiTheme="minorHAnsi"/>
          <w:sz w:val="20"/>
          <w:szCs w:val="20"/>
        </w:rPr>
        <w:t>de corta despensa que reinar sobre todos los muert</w:t>
      </w:r>
      <w:r w:rsidR="00831A47">
        <w:rPr>
          <w:rFonts w:asciiTheme="minorHAnsi" w:hAnsiTheme="minorHAnsi"/>
          <w:sz w:val="20"/>
          <w:szCs w:val="20"/>
        </w:rPr>
        <w:t>o</w:t>
      </w:r>
      <w:r w:rsidRPr="00875E21">
        <w:rPr>
          <w:rFonts w:asciiTheme="minorHAnsi" w:hAnsiTheme="minorHAnsi"/>
          <w:sz w:val="20"/>
          <w:szCs w:val="20"/>
        </w:rPr>
        <w:t xml:space="preserve">s </w:t>
      </w:r>
      <w:r w:rsidRPr="00061C7E">
        <w:rPr>
          <w:rFonts w:asciiTheme="minorHAnsi" w:hAnsiTheme="minorHAnsi"/>
          <w:sz w:val="20"/>
          <w:szCs w:val="20"/>
        </w:rPr>
        <w:t>que allá fenecieron».</w:t>
      </w:r>
    </w:p>
    <w:p w14:paraId="2F34B7C9" w14:textId="77777777" w:rsidR="00061C7E" w:rsidRDefault="00061C7E" w:rsidP="00FB33AB">
      <w:pPr>
        <w:pStyle w:val="p1"/>
        <w:rPr>
          <w:rFonts w:asciiTheme="minorHAnsi" w:hAnsiTheme="minorHAnsi"/>
          <w:sz w:val="20"/>
          <w:szCs w:val="20"/>
        </w:rPr>
      </w:pPr>
    </w:p>
    <w:p w14:paraId="1DE9ACB6" w14:textId="21F781A1" w:rsidR="00FB33AB" w:rsidRPr="00061C7E" w:rsidRDefault="00FB33AB" w:rsidP="00FB33AB">
      <w:pPr>
        <w:pStyle w:val="p1"/>
        <w:rPr>
          <w:rFonts w:asciiTheme="minorHAnsi" w:hAnsiTheme="minorHAnsi"/>
          <w:sz w:val="20"/>
          <w:szCs w:val="20"/>
        </w:rPr>
      </w:pPr>
      <w:r w:rsidRPr="00061C7E">
        <w:rPr>
          <w:rFonts w:asciiTheme="minorHAnsi" w:hAnsiTheme="minorHAnsi"/>
          <w:sz w:val="20"/>
          <w:szCs w:val="20"/>
        </w:rPr>
        <w:t xml:space="preserve">En la </w:t>
      </w:r>
      <w:r w:rsidRPr="00061C7E">
        <w:rPr>
          <w:rFonts w:asciiTheme="minorHAnsi" w:hAnsiTheme="minorHAnsi"/>
          <w:i/>
          <w:iCs/>
          <w:sz w:val="20"/>
          <w:szCs w:val="20"/>
        </w:rPr>
        <w:t>Ilíada</w:t>
      </w:r>
      <w:r w:rsidRPr="00061C7E">
        <w:rPr>
          <w:rFonts w:asciiTheme="minorHAnsi" w:hAnsiTheme="minorHAnsi"/>
          <w:sz w:val="20"/>
          <w:szCs w:val="20"/>
        </w:rPr>
        <w:t xml:space="preserve">, morir joven con gloria es ideal heroico. En la </w:t>
      </w:r>
      <w:r w:rsidRPr="00061C7E">
        <w:rPr>
          <w:rFonts w:asciiTheme="minorHAnsi" w:hAnsiTheme="minorHAnsi"/>
          <w:i/>
          <w:iCs/>
          <w:sz w:val="20"/>
          <w:szCs w:val="20"/>
        </w:rPr>
        <w:t>Odisea</w:t>
      </w:r>
      <w:r w:rsidRPr="00061C7E">
        <w:rPr>
          <w:rFonts w:asciiTheme="minorHAnsi" w:hAnsiTheme="minorHAnsi"/>
          <w:sz w:val="20"/>
          <w:szCs w:val="20"/>
        </w:rPr>
        <w:t>, el ideal es otro: regresar vivo, conservar la identidad, recuperar el hogar (</w:t>
      </w:r>
      <w:proofErr w:type="spellStart"/>
      <w:r w:rsidRPr="00061C7E">
        <w:rPr>
          <w:rFonts w:asciiTheme="minorHAnsi" w:hAnsiTheme="minorHAnsi"/>
          <w:i/>
          <w:iCs/>
          <w:sz w:val="20"/>
          <w:szCs w:val="20"/>
        </w:rPr>
        <w:t>nóstos</w:t>
      </w:r>
      <w:proofErr w:type="spellEnd"/>
      <w:r w:rsidRPr="00061C7E">
        <w:rPr>
          <w:rFonts w:asciiTheme="minorHAnsi" w:hAnsiTheme="minorHAnsi"/>
          <w:sz w:val="20"/>
          <w:szCs w:val="20"/>
        </w:rPr>
        <w:t>). La muerte no ennoblece: interrumpe la vida buena.</w:t>
      </w:r>
      <w:r w:rsidR="003824AF" w:rsidRPr="00061C7E">
        <w:rPr>
          <w:rFonts w:asciiTheme="minorHAnsi" w:hAnsiTheme="minorHAnsi"/>
          <w:sz w:val="20"/>
          <w:szCs w:val="20"/>
        </w:rPr>
        <w:t xml:space="preserve"> Vivir exige </w:t>
      </w:r>
      <w:r w:rsidR="003824AF" w:rsidRPr="00061C7E">
        <w:rPr>
          <w:rStyle w:val="Fuerte"/>
          <w:rFonts w:asciiTheme="minorHAnsi" w:hAnsiTheme="minorHAnsi"/>
          <w:b w:val="0"/>
          <w:bCs w:val="0"/>
          <w:sz w:val="20"/>
          <w:szCs w:val="20"/>
        </w:rPr>
        <w:t>prudencia</w:t>
      </w:r>
      <w:r w:rsidR="003824AF" w:rsidRPr="00061C7E">
        <w:rPr>
          <w:rFonts w:asciiTheme="minorHAnsi" w:hAnsiTheme="minorHAnsi"/>
          <w:sz w:val="20"/>
          <w:szCs w:val="20"/>
        </w:rPr>
        <w:t xml:space="preserve">, no arrojo suicida. Frente a la angustia de Gilgamesh, </w:t>
      </w:r>
      <w:r w:rsidR="00061C7E" w:rsidRPr="00061C7E">
        <w:rPr>
          <w:rFonts w:asciiTheme="minorHAnsi" w:hAnsiTheme="minorHAnsi"/>
          <w:sz w:val="20"/>
          <w:szCs w:val="20"/>
        </w:rPr>
        <w:t>lo indeseable de la muerte.</w:t>
      </w:r>
    </w:p>
    <w:p w14:paraId="62182DEC" w14:textId="77777777" w:rsidR="00FB33AB" w:rsidRDefault="00FB33AB" w:rsidP="00FB33AB">
      <w:pPr>
        <w:pStyle w:val="p1"/>
        <w:rPr>
          <w:rFonts w:asciiTheme="minorHAnsi" w:hAnsiTheme="minorHAnsi"/>
          <w:sz w:val="20"/>
          <w:szCs w:val="20"/>
        </w:rPr>
      </w:pPr>
    </w:p>
    <w:p w14:paraId="6C5A828A" w14:textId="77777777" w:rsidR="00F72E61" w:rsidRDefault="00F72E61" w:rsidP="008B0C46">
      <w:pPr>
        <w:pStyle w:val="p1"/>
        <w:ind w:left="708"/>
        <w:rPr>
          <w:rFonts w:asciiTheme="minorHAnsi" w:hAnsiTheme="minorHAnsi"/>
          <w:sz w:val="20"/>
          <w:szCs w:val="20"/>
        </w:rPr>
      </w:pPr>
    </w:p>
    <w:p w14:paraId="5626202A" w14:textId="52E77228" w:rsidR="00F72E61" w:rsidRDefault="00D66D7C" w:rsidP="00D66D7C">
      <w:pPr>
        <w:pStyle w:val="Ttulo3"/>
      </w:pPr>
      <w:r>
        <w:t>Hesiodo</w:t>
      </w:r>
    </w:p>
    <w:p w14:paraId="50A8148B" w14:textId="655AEA81" w:rsidR="00D66D7C" w:rsidRDefault="00D66D7C" w:rsidP="00D66D7C">
      <w:r>
        <w:t xml:space="preserve">En </w:t>
      </w:r>
      <w:r>
        <w:rPr>
          <w:i/>
          <w:iCs/>
        </w:rPr>
        <w:t>Los trabajos y los días</w:t>
      </w:r>
      <w:r>
        <w:t xml:space="preserve"> encontramos el mito de Pandora: versos </w:t>
      </w:r>
      <w:r w:rsidR="00B741CC">
        <w:t>45-105 (pág. 125-130).</w:t>
      </w:r>
    </w:p>
    <w:p w14:paraId="01CFDD2F" w14:textId="3248C2C4" w:rsidR="00A0124A" w:rsidRDefault="00DE1A8D" w:rsidP="00D66D7C">
      <w:r>
        <w:t>En el siguiente capítulo, nos relata las edades del hombre</w:t>
      </w:r>
      <w:r w:rsidR="004A6F0C">
        <w:t xml:space="preserve"> (versos 110-</w:t>
      </w:r>
      <w:r w:rsidR="00644A4A">
        <w:t xml:space="preserve">200; </w:t>
      </w:r>
      <w:proofErr w:type="spellStart"/>
      <w:r w:rsidR="00644A4A">
        <w:t>pág</w:t>
      </w:r>
      <w:proofErr w:type="spellEnd"/>
      <w:r w:rsidR="00644A4A">
        <w:t xml:space="preserve"> 130-</w:t>
      </w:r>
      <w:r w:rsidR="00880F44">
        <w:t>133)</w:t>
      </w:r>
      <w:r>
        <w:t>:</w:t>
      </w:r>
    </w:p>
    <w:p w14:paraId="7B0C372C" w14:textId="11A4A916" w:rsidR="00DE1A8D" w:rsidRPr="00DE1A8D" w:rsidRDefault="00DE1A8D" w:rsidP="00DE1A8D">
      <w:pPr>
        <w:pStyle w:val="Prrafodelista"/>
        <w:numPr>
          <w:ilvl w:val="0"/>
          <w:numId w:val="11"/>
        </w:numPr>
      </w:pPr>
      <w:r>
        <w:lastRenderedPageBreak/>
        <w:t xml:space="preserve">Edad de oro: </w:t>
      </w:r>
      <w:r w:rsidRPr="00DE1A8D">
        <w:rPr>
          <w:i/>
          <w:iCs/>
        </w:rPr>
        <w:t>prácticamente no existe como sufrimiento; es dulce, sin violencia.</w:t>
      </w:r>
      <w:r>
        <w:rPr>
          <w:i/>
          <w:iCs/>
        </w:rPr>
        <w:t xml:space="preserve"> </w:t>
      </w:r>
      <w:r w:rsidRPr="00DE1A8D">
        <w:t>Los hombres vivían “como dioses”, sin trabajo, sin dolor, sin vejez.</w:t>
      </w:r>
    </w:p>
    <w:p w14:paraId="3C6CA161" w14:textId="77C1703A" w:rsidR="00DE1A8D" w:rsidRDefault="009E555A" w:rsidP="00DE1A8D">
      <w:pPr>
        <w:pStyle w:val="Prrafodelista"/>
        <w:numPr>
          <w:ilvl w:val="0"/>
          <w:numId w:val="11"/>
        </w:numPr>
      </w:pPr>
      <w:r>
        <w:t xml:space="preserve">Edad de plata: muerte como castigo por su insensatez, resultado de la </w:t>
      </w:r>
      <w:proofErr w:type="spellStart"/>
      <w:r w:rsidRPr="009E555A">
        <w:rPr>
          <w:i/>
          <w:iCs/>
        </w:rPr>
        <w:t>hybris</w:t>
      </w:r>
      <w:proofErr w:type="spellEnd"/>
      <w:r>
        <w:t xml:space="preserve"> humana.</w:t>
      </w:r>
    </w:p>
    <w:p w14:paraId="12425B6C" w14:textId="5D74E0CB" w:rsidR="009E555A" w:rsidRDefault="009E555A" w:rsidP="00DE1A8D">
      <w:pPr>
        <w:pStyle w:val="Prrafodelista"/>
        <w:numPr>
          <w:ilvl w:val="0"/>
          <w:numId w:val="11"/>
        </w:numPr>
      </w:pPr>
      <w:r>
        <w:t xml:space="preserve">Edad de bronce: </w:t>
      </w:r>
      <w:r w:rsidR="00E32620">
        <w:t>muerte como violencia, feroz, brutal, sin gloria, no como en la Ilíada.</w:t>
      </w:r>
    </w:p>
    <w:p w14:paraId="2FC1A2BA" w14:textId="2D0184FC" w:rsidR="00E32620" w:rsidRDefault="00E32620" w:rsidP="00DE1A8D">
      <w:pPr>
        <w:pStyle w:val="Prrafodelista"/>
        <w:numPr>
          <w:ilvl w:val="0"/>
          <w:numId w:val="11"/>
        </w:numPr>
      </w:pPr>
      <w:r>
        <w:t xml:space="preserve">Edad de los héroes: </w:t>
      </w:r>
      <w:r w:rsidR="00A74FAB">
        <w:t>ambivalente, entre heroica y gloriosa, aunque muerte.</w:t>
      </w:r>
    </w:p>
    <w:p w14:paraId="6E67F815" w14:textId="368C5491" w:rsidR="00A74FAB" w:rsidRPr="00D66D7C" w:rsidRDefault="00A74FAB" w:rsidP="00DE1A8D">
      <w:pPr>
        <w:pStyle w:val="Prrafodelista"/>
        <w:numPr>
          <w:ilvl w:val="0"/>
          <w:numId w:val="11"/>
        </w:numPr>
      </w:pPr>
      <w:r>
        <w:t xml:space="preserve">Edad de hierro: </w:t>
      </w:r>
      <w:r w:rsidR="00170832">
        <w:t>lenta, injusta, amarga… la peor de todas. «A la vejez vendrá la muerte miserable». No es muerte como tránsito, sino como agotamiento</w:t>
      </w:r>
      <w:r w:rsidR="004A6F0C">
        <w:t xml:space="preserve"> ante el mundo corrupto.</w:t>
      </w:r>
    </w:p>
    <w:p w14:paraId="042490D6" w14:textId="77777777" w:rsidR="008B0C46" w:rsidRPr="00875E21" w:rsidRDefault="008B0C46" w:rsidP="008B0C46">
      <w:pPr>
        <w:pStyle w:val="p1"/>
        <w:rPr>
          <w:rFonts w:asciiTheme="minorHAnsi" w:hAnsiTheme="minorHAnsi"/>
          <w:sz w:val="20"/>
          <w:szCs w:val="20"/>
        </w:rPr>
      </w:pPr>
    </w:p>
    <w:p w14:paraId="3F8AB64D" w14:textId="77777777" w:rsidR="008B0C46" w:rsidRPr="00875E21" w:rsidRDefault="008B0C46" w:rsidP="008B0C46">
      <w:pPr>
        <w:pStyle w:val="p1"/>
        <w:rPr>
          <w:rFonts w:asciiTheme="minorHAnsi" w:hAnsiTheme="minorHAnsi"/>
          <w:sz w:val="20"/>
          <w:szCs w:val="20"/>
        </w:rPr>
      </w:pPr>
    </w:p>
    <w:p w14:paraId="49681205" w14:textId="59CD92D6" w:rsidR="008B0C46" w:rsidRDefault="00B0283C" w:rsidP="008B0C46">
      <w:pPr>
        <w:pStyle w:val="Ttulo3"/>
      </w:pPr>
      <w:r w:rsidRPr="00875E21">
        <w:t xml:space="preserve">Judaísmo – </w:t>
      </w:r>
      <w:r w:rsidR="008B0C46" w:rsidRPr="00875E21">
        <w:t>Cristianismo</w:t>
      </w:r>
      <w:r w:rsidRPr="00875E21">
        <w:t xml:space="preserve"> </w:t>
      </w:r>
      <w:r w:rsidR="00860755">
        <w:t>–</w:t>
      </w:r>
      <w:r w:rsidRPr="00875E21">
        <w:t xml:space="preserve"> ISlam</w:t>
      </w:r>
    </w:p>
    <w:p w14:paraId="551FB858" w14:textId="428846A4" w:rsidR="00860755" w:rsidRPr="00D00ACD" w:rsidRDefault="00D00ACD" w:rsidP="00860755">
      <w:r>
        <w:t xml:space="preserve">Lectura del capítulo </w:t>
      </w:r>
      <w:r w:rsidRPr="00D06E2B">
        <w:rPr>
          <w:u w:val="single"/>
        </w:rPr>
        <w:t>Muerte, resurrección e inmortalidad</w:t>
      </w:r>
      <w:r>
        <w:t xml:space="preserve">, del libro de Jesús </w:t>
      </w:r>
      <w:proofErr w:type="spellStart"/>
      <w:r>
        <w:t>Mosterín</w:t>
      </w:r>
      <w:proofErr w:type="spellEnd"/>
      <w:r>
        <w:t xml:space="preserve"> </w:t>
      </w:r>
      <w:r>
        <w:rPr>
          <w:i/>
          <w:iCs/>
        </w:rPr>
        <w:t>Los judíos</w:t>
      </w:r>
      <w:r>
        <w:t xml:space="preserve">. Páginas 114- </w:t>
      </w:r>
      <w:r w:rsidR="005B3C22">
        <w:t>119</w:t>
      </w:r>
    </w:p>
    <w:p w14:paraId="5B53F438" w14:textId="21A671E9" w:rsidR="00B0283C" w:rsidRPr="00875E21" w:rsidRDefault="00B0283C" w:rsidP="00B0283C">
      <w:pPr>
        <w:pStyle w:val="Prrafodelista"/>
        <w:numPr>
          <w:ilvl w:val="0"/>
          <w:numId w:val="2"/>
        </w:numPr>
        <w:rPr>
          <w:b/>
          <w:bCs/>
        </w:rPr>
      </w:pPr>
      <w:r w:rsidRPr="00875E21">
        <w:rPr>
          <w:b/>
          <w:bCs/>
        </w:rPr>
        <w:t>Viejo testamento.</w:t>
      </w:r>
    </w:p>
    <w:p w14:paraId="24A4A9D0" w14:textId="0A72AE20" w:rsidR="00B0283C" w:rsidRPr="00875E21" w:rsidRDefault="00B0283C" w:rsidP="00B0283C">
      <w:pPr>
        <w:ind w:left="708"/>
      </w:pPr>
      <w:r w:rsidRPr="00875E21">
        <w:t>“Porque lo que sucede a los hijos de los hombres, eso mismo sucede a las bestias;</w:t>
      </w:r>
      <w:r w:rsidRPr="00875E21">
        <w:br/>
        <w:t>como mueren los unos, así mueren los otros.</w:t>
      </w:r>
      <w:r w:rsidRPr="00875E21">
        <w:br/>
        <w:t>Una misma respiración tienen todos;</w:t>
      </w:r>
      <w:r w:rsidRPr="00875E21">
        <w:br/>
        <w:t>ni tiene más el hombre que la bestia,</w:t>
      </w:r>
      <w:r w:rsidRPr="00875E21">
        <w:br/>
        <w:t>porque todo es vanidad.</w:t>
      </w:r>
      <w:r w:rsidRPr="00875E21">
        <w:br/>
        <w:t>Todo va a un mismo lugar:</w:t>
      </w:r>
      <w:r w:rsidRPr="00875E21">
        <w:br/>
        <w:t>todo es hecho del polvo, y todo volverá al mismo polvo.”</w:t>
      </w:r>
    </w:p>
    <w:p w14:paraId="10EED75E" w14:textId="3ECA1599" w:rsidR="00B0283C" w:rsidRPr="00875E21" w:rsidRDefault="00B0283C" w:rsidP="00934571">
      <w:pPr>
        <w:ind w:left="1416" w:firstLine="708"/>
      </w:pPr>
      <w:r w:rsidRPr="00875E21">
        <w:t>Eclesiastés 3:19–20</w:t>
      </w:r>
    </w:p>
    <w:p w14:paraId="6DFA82A3" w14:textId="4A8DF7E9" w:rsidR="00B0283C" w:rsidRPr="00875E21" w:rsidRDefault="00B0283C" w:rsidP="00B0283C">
      <w:pPr>
        <w:ind w:left="360"/>
      </w:pPr>
      <w:r w:rsidRPr="00875E21">
        <w:t>«Las almas de los justos están en la mano de Dios,</w:t>
      </w:r>
      <w:r w:rsidRPr="00875E21">
        <w:br/>
        <w:t>y ningún tormento las alcanzará.</w:t>
      </w:r>
      <w:r w:rsidRPr="00875E21">
        <w:br/>
        <w:t>A los ojos de los insensatos parecían haber muerto,</w:t>
      </w:r>
      <w:r w:rsidRPr="00875E21">
        <w:br/>
        <w:t>pero ellos están en paz.»</w:t>
      </w:r>
    </w:p>
    <w:p w14:paraId="418B8F30" w14:textId="0F68189D" w:rsidR="00B0283C" w:rsidRDefault="00B0283C" w:rsidP="00934571">
      <w:pPr>
        <w:ind w:left="1428" w:firstLine="696"/>
      </w:pPr>
      <w:r w:rsidRPr="00875E21">
        <w:t>Sabiduría 3:1-2</w:t>
      </w:r>
    </w:p>
    <w:p w14:paraId="66AF750E" w14:textId="77777777" w:rsidR="00F67337" w:rsidRPr="00875E21" w:rsidRDefault="00F67337" w:rsidP="00B0283C">
      <w:pPr>
        <w:ind w:left="360"/>
      </w:pPr>
    </w:p>
    <w:p w14:paraId="4CBDB465" w14:textId="5F00EB54" w:rsidR="00B0283C" w:rsidRPr="00875E21" w:rsidRDefault="00B0283C" w:rsidP="00570E9A">
      <w:pPr>
        <w:pStyle w:val="Ttulo4"/>
      </w:pPr>
      <w:r w:rsidRPr="00875E21">
        <w:t>Reflexiones de Pablo en el Nuevo Testamento.</w:t>
      </w:r>
    </w:p>
    <w:p w14:paraId="2E69B4FE" w14:textId="1B27D270" w:rsidR="00570E9A" w:rsidRPr="00D57192" w:rsidRDefault="00D57192" w:rsidP="00D57192">
      <w:r>
        <w:t>Lectura de las páginas</w:t>
      </w:r>
      <w:r w:rsidR="00692489">
        <w:t xml:space="preserve"> 76-85</w:t>
      </w:r>
      <w:r>
        <w:t xml:space="preserve"> del libro </w:t>
      </w:r>
      <w:r>
        <w:rPr>
          <w:i/>
          <w:iCs/>
        </w:rPr>
        <w:t>Los cristianos</w:t>
      </w:r>
      <w:r>
        <w:t xml:space="preserve">, de Jesús </w:t>
      </w:r>
      <w:proofErr w:type="spellStart"/>
      <w:r>
        <w:t>Mosterín</w:t>
      </w:r>
      <w:proofErr w:type="spellEnd"/>
    </w:p>
    <w:p w14:paraId="723EB241" w14:textId="3284DEF2" w:rsidR="008B0C46" w:rsidRPr="00875E21" w:rsidRDefault="00B0283C" w:rsidP="00B0283C">
      <w:pPr>
        <w:ind w:left="708"/>
      </w:pPr>
      <w:r w:rsidRPr="00875E21">
        <w:t>«Cuando esto corruptible se revista de incorrupción,</w:t>
      </w:r>
      <w:r w:rsidRPr="00875E21">
        <w:br/>
        <w:t>y esto mortal se revista de inmortalidad,</w:t>
      </w:r>
      <w:r w:rsidRPr="00875E21">
        <w:br/>
        <w:t>entonces se cumplirá la palabra que está escrita:</w:t>
      </w:r>
      <w:r w:rsidRPr="00875E21">
        <w:br/>
      </w:r>
      <w:r w:rsidRPr="00875E21">
        <w:rPr>
          <w:i/>
          <w:iCs/>
        </w:rPr>
        <w:t>La muerte ha sido devorada en victoria.</w:t>
      </w:r>
      <w:r w:rsidRPr="00875E21">
        <w:br/>
        <w:t>¿Dónde está, oh muerte, tu victoria?</w:t>
      </w:r>
      <w:r w:rsidRPr="00875E21">
        <w:br/>
        <w:t>¿Dónde está, oh muerte, tu aguijón?».</w:t>
      </w:r>
    </w:p>
    <w:p w14:paraId="106F5E4C" w14:textId="13F14B6A" w:rsidR="00B0283C" w:rsidRPr="00875E21" w:rsidRDefault="00B0283C" w:rsidP="00934571">
      <w:pPr>
        <w:ind w:left="1416" w:firstLine="708"/>
        <w:rPr>
          <w:rStyle w:val="Fuerte"/>
          <w:b w:val="0"/>
          <w:bCs w:val="0"/>
        </w:rPr>
      </w:pPr>
      <w:r w:rsidRPr="00875E21">
        <w:t xml:space="preserve"> </w:t>
      </w:r>
      <w:r w:rsidRPr="00875E21">
        <w:rPr>
          <w:rStyle w:val="Fuerte"/>
          <w:b w:val="0"/>
          <w:bCs w:val="0"/>
        </w:rPr>
        <w:t>1</w:t>
      </w:r>
      <w:r w:rsidRPr="00875E21">
        <w:rPr>
          <w:rStyle w:val="Fuerte"/>
        </w:rPr>
        <w:t xml:space="preserve"> </w:t>
      </w:r>
      <w:proofErr w:type="gramStart"/>
      <w:r w:rsidRPr="00875E21">
        <w:rPr>
          <w:rStyle w:val="Fuerte"/>
          <w:b w:val="0"/>
          <w:bCs w:val="0"/>
        </w:rPr>
        <w:t>Corintios</w:t>
      </w:r>
      <w:proofErr w:type="gramEnd"/>
      <w:r w:rsidRPr="00875E21">
        <w:rPr>
          <w:rStyle w:val="Fuerte"/>
          <w:b w:val="0"/>
          <w:bCs w:val="0"/>
        </w:rPr>
        <w:t xml:space="preserve"> 15:54-55</w:t>
      </w:r>
    </w:p>
    <w:p w14:paraId="4E8F9054" w14:textId="7D4C21EE" w:rsidR="00B0283C" w:rsidRPr="00875E21" w:rsidRDefault="00B0283C" w:rsidP="00B0283C">
      <w:pPr>
        <w:ind w:left="708"/>
      </w:pPr>
      <w:r w:rsidRPr="00875E21">
        <w:lastRenderedPageBreak/>
        <w:t>«Si hemos muerto con Cristo, creemos que también viviremos con él;</w:t>
      </w:r>
      <w:r w:rsidRPr="00875E21">
        <w:br/>
        <w:t>sabiendo que Cristo, habiendo resucitado de entre los muertos,</w:t>
      </w:r>
      <w:r w:rsidRPr="00875E21">
        <w:br/>
        <w:t>ya no muere; la muerte no tiene dominio sobre él.»</w:t>
      </w:r>
    </w:p>
    <w:p w14:paraId="66DD1167" w14:textId="2AE6DCC7" w:rsidR="00B0283C" w:rsidRPr="00875E21" w:rsidRDefault="00B0283C" w:rsidP="00934571">
      <w:pPr>
        <w:ind w:left="1416" w:firstLine="708"/>
      </w:pPr>
      <w:r w:rsidRPr="00875E21">
        <w:t>Romanos 6:8-9</w:t>
      </w:r>
    </w:p>
    <w:p w14:paraId="4EA1CC8D" w14:textId="77777777" w:rsidR="008B0C46" w:rsidRDefault="008B0C46" w:rsidP="008B0C46"/>
    <w:p w14:paraId="6937683B" w14:textId="77777777" w:rsidR="00692489" w:rsidRDefault="00692489" w:rsidP="008B0C46"/>
    <w:p w14:paraId="4C74FFD1" w14:textId="77777777" w:rsidR="00692489" w:rsidRPr="00875E21" w:rsidRDefault="00692489" w:rsidP="008B0C46"/>
    <w:p w14:paraId="4BDDE50C" w14:textId="4E305A79" w:rsidR="00CB3CDC" w:rsidRPr="00692489" w:rsidRDefault="00B0283C" w:rsidP="00692489">
      <w:pPr>
        <w:pStyle w:val="Ttulo4"/>
        <w:rPr>
          <w:b/>
          <w:bCs/>
          <w:lang w:val="es-ES_tradnl"/>
        </w:rPr>
      </w:pPr>
      <w:r w:rsidRPr="00692489">
        <w:t>Corán</w:t>
      </w:r>
      <w:r w:rsidRPr="00692489">
        <w:rPr>
          <w:b/>
          <w:bCs/>
          <w:lang w:val="es-ES_tradnl"/>
        </w:rPr>
        <w:t>.</w:t>
      </w:r>
    </w:p>
    <w:p w14:paraId="4EAC3387" w14:textId="2EBF8008" w:rsidR="00B0283C" w:rsidRPr="00875E21" w:rsidRDefault="00B0283C" w:rsidP="00B0283C">
      <w:pPr>
        <w:ind w:left="708"/>
        <w:rPr>
          <w:lang w:val="es-ES_tradnl"/>
        </w:rPr>
      </w:pPr>
      <w:r w:rsidRPr="00875E21">
        <w:t>«Toda alma probará la muerte,</w:t>
      </w:r>
      <w:r w:rsidRPr="00875E21">
        <w:br/>
        <w:t>y sólo se os dará vuestra recompensa completa el Día de la Resurrección.</w:t>
      </w:r>
      <w:r w:rsidRPr="00875E21">
        <w:br/>
        <w:t>Quien sea alejado del Fuego e introducido en el Paraíso, ése será el que triunfe.</w:t>
      </w:r>
      <w:r w:rsidRPr="00875E21">
        <w:br/>
        <w:t>La vida mundanal no es sino disfrute ilusorio».</w:t>
      </w:r>
    </w:p>
    <w:p w14:paraId="29771B24" w14:textId="0E7C4A1C" w:rsidR="00CB3CDC" w:rsidRPr="00875E21" w:rsidRDefault="00B0283C" w:rsidP="00934571">
      <w:pPr>
        <w:ind w:left="2124"/>
      </w:pPr>
      <w:r w:rsidRPr="00875E21">
        <w:t>Corán 3:185</w:t>
      </w:r>
    </w:p>
    <w:p w14:paraId="3C4CBA9F" w14:textId="182B4A1C" w:rsidR="00B0283C" w:rsidRPr="00875E21" w:rsidRDefault="00B0283C" w:rsidP="00B0283C">
      <w:pPr>
        <w:ind w:left="708"/>
      </w:pPr>
      <w:r w:rsidRPr="00875E21">
        <w:t>«Toda alma ha de gustar la muerte;</w:t>
      </w:r>
      <w:r w:rsidRPr="00875E21">
        <w:br/>
        <w:t>luego seréis devueltos a Nosotros».</w:t>
      </w:r>
    </w:p>
    <w:p w14:paraId="591CA4C6" w14:textId="6EEB3935" w:rsidR="00B0283C" w:rsidRPr="00875E21" w:rsidRDefault="00B0283C" w:rsidP="00934571">
      <w:pPr>
        <w:ind w:left="1416" w:firstLine="708"/>
      </w:pPr>
      <w:r w:rsidRPr="00875E21">
        <w:t>Corán 29:57</w:t>
      </w:r>
    </w:p>
    <w:p w14:paraId="5482B6EA" w14:textId="77777777" w:rsidR="00B0283C" w:rsidRPr="00875E21" w:rsidRDefault="00B0283C" w:rsidP="00B0283C">
      <w:pPr>
        <w:ind w:left="708"/>
      </w:pPr>
    </w:p>
    <w:p w14:paraId="3D72BCF4" w14:textId="7731B363" w:rsidR="00B0283C" w:rsidRPr="00875E21" w:rsidRDefault="00B0283C" w:rsidP="00B0283C">
      <w:pPr>
        <w:pStyle w:val="Ttulo3"/>
      </w:pPr>
      <w:r w:rsidRPr="00875E21">
        <w:t>Hind</w:t>
      </w:r>
      <w:r w:rsidR="0071285B">
        <w:t>uismo</w:t>
      </w:r>
    </w:p>
    <w:p w14:paraId="78B4401C" w14:textId="77777777" w:rsidR="00B0283C" w:rsidRDefault="00B0283C" w:rsidP="00B0283C"/>
    <w:p w14:paraId="1DD43AAF" w14:textId="4BC12A49" w:rsidR="00773723" w:rsidRDefault="00E43283" w:rsidP="00773723">
      <w:pPr>
        <w:pStyle w:val="Prrafodelista"/>
        <w:numPr>
          <w:ilvl w:val="0"/>
          <w:numId w:val="13"/>
        </w:numPr>
      </w:pPr>
      <w:r>
        <w:t>L</w:t>
      </w:r>
      <w:r w:rsidR="00FD46FA">
        <w:t>eer</w:t>
      </w:r>
      <w:r w:rsidR="00820E51">
        <w:t xml:space="preserve"> </w:t>
      </w:r>
      <w:r w:rsidR="00820E51" w:rsidRPr="00773723">
        <w:rPr>
          <w:i/>
          <w:iCs/>
        </w:rPr>
        <w:t xml:space="preserve">La </w:t>
      </w:r>
      <w:r w:rsidR="00090650" w:rsidRPr="00773723">
        <w:rPr>
          <w:i/>
          <w:iCs/>
        </w:rPr>
        <w:t>filosofía</w:t>
      </w:r>
      <w:r w:rsidR="00820E51" w:rsidRPr="00773723">
        <w:rPr>
          <w:i/>
          <w:iCs/>
        </w:rPr>
        <w:t xml:space="preserve"> oriental antigua, </w:t>
      </w:r>
      <w:proofErr w:type="spellStart"/>
      <w:r w:rsidR="00820E51" w:rsidRPr="00773723">
        <w:rPr>
          <w:i/>
          <w:iCs/>
        </w:rPr>
        <w:t>Jesús</w:t>
      </w:r>
      <w:proofErr w:type="spellEnd"/>
      <w:r w:rsidR="00820E51" w:rsidRPr="00773723">
        <w:rPr>
          <w:i/>
          <w:iCs/>
        </w:rPr>
        <w:t xml:space="preserve"> </w:t>
      </w:r>
      <w:proofErr w:type="spellStart"/>
      <w:r w:rsidR="00820E51" w:rsidRPr="00773723">
        <w:rPr>
          <w:i/>
          <w:iCs/>
        </w:rPr>
        <w:t>Mosterín</w:t>
      </w:r>
      <w:proofErr w:type="spellEnd"/>
      <w:r w:rsidR="00820E51">
        <w:t xml:space="preserve">, </w:t>
      </w:r>
      <w:r w:rsidR="006A1568">
        <w:t xml:space="preserve">capítulo 2.2: </w:t>
      </w:r>
      <w:proofErr w:type="spellStart"/>
      <w:r w:rsidR="006A1568" w:rsidRPr="00773723">
        <w:rPr>
          <w:u w:val="single"/>
        </w:rPr>
        <w:t>Karman</w:t>
      </w:r>
      <w:proofErr w:type="spellEnd"/>
      <w:r w:rsidR="006A1568" w:rsidRPr="00773723">
        <w:rPr>
          <w:u w:val="single"/>
        </w:rPr>
        <w:t xml:space="preserve">, </w:t>
      </w:r>
      <w:proofErr w:type="spellStart"/>
      <w:r w:rsidR="006A1568" w:rsidRPr="00773723">
        <w:rPr>
          <w:u w:val="single"/>
        </w:rPr>
        <w:t>samsara</w:t>
      </w:r>
      <w:proofErr w:type="spellEnd"/>
      <w:r w:rsidR="006A1568" w:rsidRPr="00773723">
        <w:rPr>
          <w:u w:val="single"/>
        </w:rPr>
        <w:t xml:space="preserve">, </w:t>
      </w:r>
      <w:proofErr w:type="spellStart"/>
      <w:r w:rsidR="006A1568" w:rsidRPr="00773723">
        <w:rPr>
          <w:u w:val="single"/>
        </w:rPr>
        <w:t>moksa</w:t>
      </w:r>
      <w:proofErr w:type="spellEnd"/>
      <w:r w:rsidR="006A1568">
        <w:t xml:space="preserve">, páginas </w:t>
      </w:r>
      <w:r w:rsidR="002854B6">
        <w:t>16-</w:t>
      </w:r>
      <w:r w:rsidR="006A4C5A">
        <w:t>22</w:t>
      </w:r>
      <w:r w:rsidR="002854B6">
        <w:t>.</w:t>
      </w:r>
    </w:p>
    <w:p w14:paraId="247AFF79" w14:textId="77777777" w:rsidR="001F63CB" w:rsidRDefault="001F63CB" w:rsidP="001F63CB">
      <w:pPr>
        <w:pStyle w:val="Cuerpo"/>
        <w:spacing w:after="0"/>
        <w:ind w:firstLine="709"/>
        <w:jc w:val="both"/>
      </w:pPr>
      <w:r>
        <w:t xml:space="preserve">Nos adentramos en los conceptos más importantes del hinduismo, y lo hacemos a </w:t>
      </w:r>
      <w:proofErr w:type="spellStart"/>
      <w:r>
        <w:t>trav</w:t>
      </w:r>
      <w:proofErr w:type="spellEnd"/>
      <w:r>
        <w:rPr>
          <w:lang w:val="fr-FR"/>
        </w:rPr>
        <w:t>é</w:t>
      </w:r>
      <w:r>
        <w:t xml:space="preserve">s de su historia. Es importante tener en cuenta que, en cualquier línea de pensamiento religioso, incluida esta, el rito precede al mito. Esto significa que el componente práctico de una religión suele aparecer, históricamente, antes que su componente </w:t>
      </w:r>
      <w:proofErr w:type="spellStart"/>
      <w:r>
        <w:t>teó</w:t>
      </w:r>
      <w:r>
        <w:rPr>
          <w:lang w:val="it-IT"/>
        </w:rPr>
        <w:t>rico</w:t>
      </w:r>
      <w:proofErr w:type="spellEnd"/>
      <w:r>
        <w:rPr>
          <w:lang w:val="it-IT"/>
        </w:rPr>
        <w:t xml:space="preserve">, </w:t>
      </w:r>
      <w:proofErr w:type="spellStart"/>
      <w:r>
        <w:rPr>
          <w:lang w:val="it-IT"/>
        </w:rPr>
        <w:t>metaf</w:t>
      </w:r>
      <w:r>
        <w:t>ísico</w:t>
      </w:r>
      <w:proofErr w:type="spellEnd"/>
      <w:r>
        <w:t xml:space="preserve">. Para ver la evolución del pensamiento indio, la abordaremos a </w:t>
      </w:r>
      <w:proofErr w:type="spellStart"/>
      <w:r>
        <w:t>trav</w:t>
      </w:r>
      <w:proofErr w:type="spellEnd"/>
      <w:r>
        <w:rPr>
          <w:lang w:val="fr-FR"/>
        </w:rPr>
        <w:t>é</w:t>
      </w:r>
      <w:r>
        <w:t>s de sus textos, y los conceptos que introducen:</w:t>
      </w:r>
    </w:p>
    <w:p w14:paraId="1DA79CED" w14:textId="77777777" w:rsidR="001F63CB" w:rsidRDefault="001F63CB" w:rsidP="001F63CB">
      <w:pPr>
        <w:pStyle w:val="Cuerpo"/>
        <w:spacing w:after="0"/>
        <w:jc w:val="both"/>
      </w:pPr>
    </w:p>
    <w:p w14:paraId="423BED04" w14:textId="77777777" w:rsidR="001F63CB" w:rsidRDefault="001F63CB" w:rsidP="001F63CB">
      <w:pPr>
        <w:pStyle w:val="Prrafodelista"/>
        <w:numPr>
          <w:ilvl w:val="0"/>
          <w:numId w:val="16"/>
        </w:numPr>
        <w:pBdr>
          <w:top w:val="nil"/>
          <w:left w:val="nil"/>
          <w:bottom w:val="nil"/>
          <w:right w:val="nil"/>
          <w:between w:val="nil"/>
          <w:bar w:val="nil"/>
        </w:pBdr>
        <w:spacing w:before="0" w:after="0" w:line="259" w:lineRule="auto"/>
        <w:contextualSpacing w:val="0"/>
        <w:jc w:val="both"/>
      </w:pPr>
      <w:r>
        <w:rPr>
          <w:rStyle w:val="Ninguno"/>
          <w:u w:val="single"/>
        </w:rPr>
        <w:t>Los Vedas</w:t>
      </w:r>
      <w:r>
        <w:t xml:space="preserve">: El vedismo era una religión estrictamente ritual. Los Vedas son cánticos y alabanzas dirigidas a los dioses para realizar durante esos ritos, y su influencia nacía de su capacidad para estructurar la realidad. Introdujo el concepto de </w:t>
      </w:r>
      <w:proofErr w:type="spellStart"/>
      <w:r>
        <w:rPr>
          <w:rStyle w:val="Ninguno"/>
          <w:i/>
          <w:iCs/>
        </w:rPr>
        <w:t>ritá</w:t>
      </w:r>
      <w:proofErr w:type="spellEnd"/>
      <w:r>
        <w:t xml:space="preserve">, entendido como el orden natural y originario de las cosas, y tanto los ritos religiosos como la práctica cotidiana (el </w:t>
      </w:r>
      <w:r>
        <w:rPr>
          <w:rStyle w:val="Ninguno"/>
          <w:i/>
          <w:iCs/>
        </w:rPr>
        <w:t>dharma</w:t>
      </w:r>
      <w:r>
        <w:t>) estaban dirigidos a preservar este orden. Dicha preservación acababa traduciéndose en un sistema de castas fuertemente jerarquizado, con una casta guerrera terrateniente, y un clero dominante y ordenador semejantes a la Edad Media europea.</w:t>
      </w:r>
    </w:p>
    <w:p w14:paraId="10007FC8" w14:textId="77777777" w:rsidR="001F63CB" w:rsidRDefault="001F63CB" w:rsidP="001F63CB">
      <w:pPr>
        <w:pStyle w:val="Prrafodelista"/>
        <w:numPr>
          <w:ilvl w:val="0"/>
          <w:numId w:val="16"/>
        </w:numPr>
        <w:pBdr>
          <w:top w:val="nil"/>
          <w:left w:val="nil"/>
          <w:bottom w:val="nil"/>
          <w:right w:val="nil"/>
          <w:between w:val="nil"/>
          <w:bar w:val="nil"/>
        </w:pBdr>
        <w:spacing w:before="0" w:after="0" w:line="259" w:lineRule="auto"/>
        <w:contextualSpacing w:val="0"/>
        <w:jc w:val="both"/>
      </w:pPr>
      <w:r>
        <w:rPr>
          <w:rStyle w:val="Ninguno"/>
          <w:u w:val="single"/>
        </w:rPr>
        <w:t xml:space="preserve">Los </w:t>
      </w:r>
      <w:proofErr w:type="spellStart"/>
      <w:r>
        <w:rPr>
          <w:rStyle w:val="Ninguno"/>
          <w:u w:val="single"/>
        </w:rPr>
        <w:t>Upanishads</w:t>
      </w:r>
      <w:proofErr w:type="spellEnd"/>
      <w:r>
        <w:t xml:space="preserve">: Los </w:t>
      </w:r>
      <w:proofErr w:type="spellStart"/>
      <w:r>
        <w:t>Upanishads</w:t>
      </w:r>
      <w:proofErr w:type="spellEnd"/>
      <w:r>
        <w:t xml:space="preserve"> son la raíz del brahmanismo, el caparazón mitológico que comenzó a envolver el vedismo tardío. Conforme la población empezó a crecer y las estructuras sociales se volvieron más complejas, la </w:t>
      </w:r>
      <w:proofErr w:type="spellStart"/>
      <w:r>
        <w:rPr>
          <w:rStyle w:val="Ninguno"/>
          <w:i/>
          <w:iCs/>
        </w:rPr>
        <w:t>ritá</w:t>
      </w:r>
      <w:proofErr w:type="spellEnd"/>
      <w:r>
        <w:t xml:space="preserve"> desapareció para dar paso a dos nuevas ideas: el </w:t>
      </w:r>
      <w:proofErr w:type="spellStart"/>
      <w:r>
        <w:rPr>
          <w:rStyle w:val="Ninguno"/>
          <w:i/>
          <w:iCs/>
        </w:rPr>
        <w:t>brahman</w:t>
      </w:r>
      <w:proofErr w:type="spellEnd"/>
      <w:r>
        <w:t xml:space="preserve"> y el </w:t>
      </w:r>
      <w:proofErr w:type="spellStart"/>
      <w:r>
        <w:rPr>
          <w:rStyle w:val="Ninguno"/>
          <w:i/>
          <w:iCs/>
        </w:rPr>
        <w:t>atman</w:t>
      </w:r>
      <w:proofErr w:type="spellEnd"/>
      <w:r>
        <w:t xml:space="preserve">. El </w:t>
      </w:r>
      <w:proofErr w:type="spellStart"/>
      <w:r>
        <w:rPr>
          <w:rStyle w:val="Ninguno"/>
          <w:i/>
          <w:iCs/>
        </w:rPr>
        <w:t>brahman</w:t>
      </w:r>
      <w:proofErr w:type="spellEnd"/>
      <w:r>
        <w:t xml:space="preserve">, que surge como dios único e impersonal, es la realidad en sí, </w:t>
      </w:r>
      <w:r>
        <w:lastRenderedPageBreak/>
        <w:t xml:space="preserve">entendida como un todo. Un </w:t>
      </w:r>
      <w:proofErr w:type="spellStart"/>
      <w:r>
        <w:rPr>
          <w:rStyle w:val="Ninguno"/>
          <w:i/>
          <w:iCs/>
        </w:rPr>
        <w:t>atman</w:t>
      </w:r>
      <w:proofErr w:type="spellEnd"/>
      <w:r>
        <w:t xml:space="preserve">, por su parte, es una pieza del </w:t>
      </w:r>
      <w:proofErr w:type="spellStart"/>
      <w:r>
        <w:rPr>
          <w:rStyle w:val="Ninguno"/>
          <w:i/>
          <w:iCs/>
        </w:rPr>
        <w:t>brahman</w:t>
      </w:r>
      <w:proofErr w:type="spellEnd"/>
      <w:r>
        <w:t xml:space="preserve">, un alma individualizada. Estas son las dos únicas ideas positivas que tiene el brahmanismo; todo lo demás es negación. El </w:t>
      </w:r>
      <w:proofErr w:type="spellStart"/>
      <w:r>
        <w:rPr>
          <w:rStyle w:val="Ninguno"/>
          <w:i/>
          <w:iCs/>
        </w:rPr>
        <w:t>atman</w:t>
      </w:r>
      <w:proofErr w:type="spellEnd"/>
      <w:r>
        <w:t xml:space="preserve">, como es limitado, tiende a ver la realidad como cuerpos individuales y, por tanto, el </w:t>
      </w:r>
      <w:proofErr w:type="spellStart"/>
      <w:r>
        <w:rPr>
          <w:rStyle w:val="Ninguno"/>
          <w:i/>
          <w:iCs/>
        </w:rPr>
        <w:t>brahman</w:t>
      </w:r>
      <w:proofErr w:type="spellEnd"/>
      <w:r>
        <w:t>, para el ser humano promedio, es imperceptible, inalcanzable e impensable. De estos dos conceptos surgen algunos derivados:</w:t>
      </w:r>
    </w:p>
    <w:p w14:paraId="7E32E083" w14:textId="77777777" w:rsidR="001F63CB" w:rsidRDefault="001F63CB" w:rsidP="001F63CB">
      <w:pPr>
        <w:pStyle w:val="Prrafodelista"/>
        <w:numPr>
          <w:ilvl w:val="0"/>
          <w:numId w:val="18"/>
        </w:numPr>
        <w:pBdr>
          <w:top w:val="nil"/>
          <w:left w:val="nil"/>
          <w:bottom w:val="nil"/>
          <w:right w:val="nil"/>
          <w:between w:val="nil"/>
          <w:bar w:val="nil"/>
        </w:pBdr>
        <w:spacing w:before="0" w:after="0" w:line="259" w:lineRule="auto"/>
        <w:contextualSpacing w:val="0"/>
        <w:jc w:val="both"/>
      </w:pPr>
      <w:r>
        <w:t xml:space="preserve">El </w:t>
      </w:r>
      <w:r>
        <w:rPr>
          <w:rStyle w:val="Ninguno"/>
          <w:i/>
          <w:iCs/>
        </w:rPr>
        <w:t>maya</w:t>
      </w:r>
      <w:r>
        <w:t xml:space="preserve">, que es la ilusión, la falsa realidad que percibimos. La percibimos porque deseamos percibirla, así que la forma correcta de vida es eliminar el deseo. El </w:t>
      </w:r>
      <w:r>
        <w:rPr>
          <w:rStyle w:val="Ninguno"/>
          <w:i/>
          <w:iCs/>
        </w:rPr>
        <w:t>maya</w:t>
      </w:r>
      <w:r>
        <w:t xml:space="preserve"> nos aleja del ser, de la verdad.</w:t>
      </w:r>
    </w:p>
    <w:p w14:paraId="00DBFF06" w14:textId="77777777" w:rsidR="001F63CB" w:rsidRDefault="001F63CB" w:rsidP="001F63CB">
      <w:pPr>
        <w:pStyle w:val="Prrafodelista"/>
        <w:numPr>
          <w:ilvl w:val="0"/>
          <w:numId w:val="18"/>
        </w:numPr>
        <w:pBdr>
          <w:top w:val="nil"/>
          <w:left w:val="nil"/>
          <w:bottom w:val="nil"/>
          <w:right w:val="nil"/>
          <w:between w:val="nil"/>
          <w:bar w:val="nil"/>
        </w:pBdr>
        <w:spacing w:before="0" w:after="0" w:line="259" w:lineRule="auto"/>
        <w:contextualSpacing w:val="0"/>
        <w:jc w:val="both"/>
      </w:pPr>
      <w:r>
        <w:t xml:space="preserve">El proceso por el que se supera el </w:t>
      </w:r>
      <w:r>
        <w:rPr>
          <w:rStyle w:val="Ninguno"/>
          <w:i/>
          <w:iCs/>
        </w:rPr>
        <w:t>maya</w:t>
      </w:r>
      <w:r>
        <w:t xml:space="preserve"> es el </w:t>
      </w:r>
      <w:r>
        <w:rPr>
          <w:rStyle w:val="Ninguno"/>
          <w:i/>
          <w:iCs/>
        </w:rPr>
        <w:t>yoga</w:t>
      </w:r>
      <w:r>
        <w:t xml:space="preserve">. El </w:t>
      </w:r>
      <w:r>
        <w:rPr>
          <w:rStyle w:val="Ninguno"/>
          <w:i/>
          <w:iCs/>
        </w:rPr>
        <w:t>yoga</w:t>
      </w:r>
      <w:r>
        <w:t xml:space="preserve"> es tanto teórico como práctico. En lo teórico, acepta la diferencia entre el </w:t>
      </w:r>
      <w:proofErr w:type="spellStart"/>
      <w:r>
        <w:rPr>
          <w:rStyle w:val="Ninguno"/>
          <w:i/>
          <w:iCs/>
        </w:rPr>
        <w:t>brahman</w:t>
      </w:r>
      <w:proofErr w:type="spellEnd"/>
      <w:r>
        <w:t xml:space="preserve"> y el </w:t>
      </w:r>
      <w:r>
        <w:rPr>
          <w:rStyle w:val="Ninguno"/>
          <w:i/>
          <w:iCs/>
        </w:rPr>
        <w:t>maya</w:t>
      </w:r>
      <w:r>
        <w:t xml:space="preserve">. En lo práctico, es renunciar al apego por esa ilusión, una práctica ritual para unirse al </w:t>
      </w:r>
      <w:proofErr w:type="spellStart"/>
      <w:r>
        <w:rPr>
          <w:rStyle w:val="Ninguno"/>
          <w:i/>
          <w:iCs/>
        </w:rPr>
        <w:t>brahman</w:t>
      </w:r>
      <w:proofErr w:type="spellEnd"/>
      <w:r>
        <w:t>.</w:t>
      </w:r>
    </w:p>
    <w:p w14:paraId="12D33F35" w14:textId="77777777" w:rsidR="001F63CB" w:rsidRDefault="001F63CB" w:rsidP="001F63CB">
      <w:pPr>
        <w:pStyle w:val="Prrafodelista"/>
        <w:numPr>
          <w:ilvl w:val="0"/>
          <w:numId w:val="18"/>
        </w:numPr>
        <w:pBdr>
          <w:top w:val="nil"/>
          <w:left w:val="nil"/>
          <w:bottom w:val="nil"/>
          <w:right w:val="nil"/>
          <w:between w:val="nil"/>
          <w:bar w:val="nil"/>
        </w:pBdr>
        <w:spacing w:before="0" w:after="0" w:line="259" w:lineRule="auto"/>
        <w:contextualSpacing w:val="0"/>
      </w:pPr>
      <w:r>
        <w:t xml:space="preserve">La extinción final del </w:t>
      </w:r>
      <w:proofErr w:type="spellStart"/>
      <w:r>
        <w:rPr>
          <w:rStyle w:val="Ninguno"/>
          <w:i/>
          <w:iCs/>
        </w:rPr>
        <w:t>atman</w:t>
      </w:r>
      <w:proofErr w:type="spellEnd"/>
      <w:r>
        <w:t xml:space="preserve"> y su unión al </w:t>
      </w:r>
      <w:proofErr w:type="spellStart"/>
      <w:r>
        <w:rPr>
          <w:rStyle w:val="Ninguno"/>
          <w:i/>
          <w:iCs/>
        </w:rPr>
        <w:t>brahman</w:t>
      </w:r>
      <w:proofErr w:type="spellEnd"/>
      <w:r>
        <w:t xml:space="preserve"> se denomina </w:t>
      </w:r>
      <w:proofErr w:type="spellStart"/>
      <w:r>
        <w:rPr>
          <w:rStyle w:val="Ninguno"/>
          <w:i/>
          <w:iCs/>
        </w:rPr>
        <w:t>mkosha</w:t>
      </w:r>
      <w:proofErr w:type="spellEnd"/>
      <w:r>
        <w:t>.</w:t>
      </w:r>
    </w:p>
    <w:p w14:paraId="4D2C864F" w14:textId="77777777" w:rsidR="001F63CB" w:rsidRDefault="001F63CB" w:rsidP="001F63CB">
      <w:pPr>
        <w:pStyle w:val="Cuerpo"/>
        <w:spacing w:after="0"/>
        <w:ind w:left="708"/>
        <w:jc w:val="both"/>
      </w:pPr>
      <w:r>
        <w:t xml:space="preserve">Los </w:t>
      </w:r>
      <w:proofErr w:type="spellStart"/>
      <w:r>
        <w:t>Upanishads</w:t>
      </w:r>
      <w:proofErr w:type="spellEnd"/>
      <w:r>
        <w:t xml:space="preserve"> introducen </w:t>
      </w:r>
      <w:proofErr w:type="spellStart"/>
      <w:r>
        <w:t>tambi</w:t>
      </w:r>
      <w:proofErr w:type="spellEnd"/>
      <w:r>
        <w:rPr>
          <w:lang w:val="fr-FR"/>
        </w:rPr>
        <w:t>é</w:t>
      </w:r>
      <w:r>
        <w:t xml:space="preserve">n la idea de reencarnación. El </w:t>
      </w:r>
      <w:r>
        <w:rPr>
          <w:rStyle w:val="Ninguno"/>
          <w:i/>
          <w:iCs/>
        </w:rPr>
        <w:t>yoga</w:t>
      </w:r>
      <w:r>
        <w:t xml:space="preserve"> viene acompañado por el </w:t>
      </w:r>
      <w:r>
        <w:rPr>
          <w:rStyle w:val="Ninguno"/>
          <w:i/>
          <w:iCs/>
        </w:rPr>
        <w:t>dharma</w:t>
      </w:r>
      <w:r>
        <w:t xml:space="preserve">, el vivir cotidiano del vedismo clásico, el deber ser. Vivir de acuerdo con el </w:t>
      </w:r>
      <w:r>
        <w:rPr>
          <w:rStyle w:val="Ninguno"/>
          <w:i/>
          <w:iCs/>
        </w:rPr>
        <w:t>dharma</w:t>
      </w:r>
      <w:r>
        <w:t xml:space="preserve"> aumenta el </w:t>
      </w:r>
      <w:r>
        <w:rPr>
          <w:rStyle w:val="Ninguno"/>
          <w:i/>
          <w:iCs/>
        </w:rPr>
        <w:t>karma</w:t>
      </w:r>
      <w:r>
        <w:t xml:space="preserve"> de una persona, permitiendo así que, en su próxima vida, cuando se reencarne, pueda vivir en una situación más elevada socialmente y, por tanto, más propicia para el ejercicio del </w:t>
      </w:r>
      <w:r>
        <w:rPr>
          <w:rStyle w:val="Ninguno"/>
          <w:i/>
          <w:iCs/>
        </w:rPr>
        <w:t>yoga</w:t>
      </w:r>
      <w:r>
        <w:t xml:space="preserve">. Esto perpetuaba el orden social de las castas: tu clase social era consecuencia de que tus actos en tu vida anterior se diesen más o menos de acuerdo con el </w:t>
      </w:r>
      <w:r>
        <w:rPr>
          <w:rStyle w:val="Ninguno"/>
          <w:i/>
          <w:iCs/>
        </w:rPr>
        <w:t>dharma</w:t>
      </w:r>
      <w:r>
        <w:t xml:space="preserve">, o, dicho de otro modo, acumulases </w:t>
      </w:r>
      <w:proofErr w:type="spellStart"/>
      <w:r>
        <w:t>má</w:t>
      </w:r>
      <w:proofErr w:type="spellEnd"/>
      <w:r>
        <w:rPr>
          <w:lang w:val="pt-PT"/>
        </w:rPr>
        <w:t xml:space="preserve">s o menos </w:t>
      </w:r>
      <w:r>
        <w:rPr>
          <w:rStyle w:val="Ninguno"/>
          <w:i/>
          <w:iCs/>
        </w:rPr>
        <w:t>karma</w:t>
      </w:r>
      <w:r>
        <w:rPr>
          <w:lang w:val="it-IT"/>
        </w:rPr>
        <w:t xml:space="preserve">. La </w:t>
      </w:r>
      <w:proofErr w:type="spellStart"/>
      <w:r>
        <w:rPr>
          <w:lang w:val="it-IT"/>
        </w:rPr>
        <w:t>pr</w:t>
      </w:r>
      <w:r>
        <w:t>áctica</w:t>
      </w:r>
      <w:proofErr w:type="spellEnd"/>
      <w:r>
        <w:t xml:space="preserve"> del </w:t>
      </w:r>
      <w:r>
        <w:rPr>
          <w:rStyle w:val="Ninguno"/>
          <w:i/>
          <w:iCs/>
        </w:rPr>
        <w:t>yoga</w:t>
      </w:r>
      <w:r>
        <w:t xml:space="preserve"> era algo que debía buscarse siempre, </w:t>
      </w:r>
      <w:proofErr w:type="gramStart"/>
      <w:r>
        <w:t>pero</w:t>
      </w:r>
      <w:proofErr w:type="gramEnd"/>
      <w:r>
        <w:t xml:space="preserve"> cuanto mejor fuera tu acción, mejores serían las condiciones para hacerlo en el futuro.</w:t>
      </w:r>
    </w:p>
    <w:p w14:paraId="40295090" w14:textId="77777777" w:rsidR="001F63CB" w:rsidRDefault="001F63CB" w:rsidP="001F63CB">
      <w:pPr>
        <w:pStyle w:val="Prrafodelista"/>
        <w:numPr>
          <w:ilvl w:val="0"/>
          <w:numId w:val="19"/>
        </w:numPr>
        <w:pBdr>
          <w:top w:val="nil"/>
          <w:left w:val="nil"/>
          <w:bottom w:val="nil"/>
          <w:right w:val="nil"/>
          <w:between w:val="nil"/>
          <w:bar w:val="nil"/>
        </w:pBdr>
        <w:spacing w:before="0" w:after="0" w:line="259" w:lineRule="auto"/>
        <w:contextualSpacing w:val="0"/>
        <w:jc w:val="both"/>
      </w:pPr>
      <w:r>
        <w:rPr>
          <w:rStyle w:val="Ninguno"/>
          <w:u w:val="single"/>
        </w:rPr>
        <w:t xml:space="preserve">La </w:t>
      </w:r>
      <w:proofErr w:type="spellStart"/>
      <w:r>
        <w:rPr>
          <w:rStyle w:val="Ninguno"/>
          <w:u w:val="single"/>
        </w:rPr>
        <w:t>Bhagavad-g</w:t>
      </w:r>
      <w:bookmarkStart w:id="0" w:name="_Hlk96527902"/>
      <w:r>
        <w:rPr>
          <w:rStyle w:val="Ninguno"/>
          <w:u w:val="single"/>
        </w:rPr>
        <w:t>ītā</w:t>
      </w:r>
      <w:bookmarkEnd w:id="0"/>
      <w:proofErr w:type="spellEnd"/>
      <w:r>
        <w:t xml:space="preserve">: Con el tiempo, el </w:t>
      </w:r>
      <w:proofErr w:type="spellStart"/>
      <w:r>
        <w:rPr>
          <w:rStyle w:val="Ninguno"/>
          <w:i/>
          <w:iCs/>
        </w:rPr>
        <w:t>brahman</w:t>
      </w:r>
      <w:proofErr w:type="spellEnd"/>
      <w:r>
        <w:t xml:space="preserve"> pasó de ser este todo panteísta, a engendrar algo más similar a las deidades griegas: </w:t>
      </w:r>
      <w:proofErr w:type="spellStart"/>
      <w:r>
        <w:t>Brahmā</w:t>
      </w:r>
      <w:proofErr w:type="spellEnd"/>
      <w:r>
        <w:t xml:space="preserve">, dios creador del universo y miembro de una tríade de dioses llamada “la trimurti”. La trimurti estaba compuesta, a su vez, por </w:t>
      </w:r>
      <w:proofErr w:type="spellStart"/>
      <w:r>
        <w:t>Visnu</w:t>
      </w:r>
      <w:proofErr w:type="spellEnd"/>
      <w:r>
        <w:t xml:space="preserve"> —el dios preservador— y Shiva —el dios destructor y renovador—. Estos tres eran los agentes directos del </w:t>
      </w:r>
      <w:proofErr w:type="spellStart"/>
      <w:r>
        <w:rPr>
          <w:rStyle w:val="Ninguno"/>
          <w:i/>
          <w:iCs/>
        </w:rPr>
        <w:t>brahman</w:t>
      </w:r>
      <w:proofErr w:type="spellEnd"/>
      <w:r>
        <w:t xml:space="preserve">, como si fueran encarnaciones de este. Había otros dioses, como </w:t>
      </w:r>
      <w:proofErr w:type="spellStart"/>
      <w:r>
        <w:t>Púrusha</w:t>
      </w:r>
      <w:proofErr w:type="spellEnd"/>
      <w:r>
        <w:t xml:space="preserve">, de quien surge las que, para entonces, fueron las cuatro castas: los sacerdotes emergieron de su boca; los guerreros, de su brazo; los campesinos y comerciantes, del muslo; y los servidores, del pie. Había gente nacida sin casta, parias, que no eran considerados siquiera seres humanos. La </w:t>
      </w:r>
      <w:proofErr w:type="spellStart"/>
      <w:r>
        <w:t>Bhagavad-gītā</w:t>
      </w:r>
      <w:proofErr w:type="spellEnd"/>
      <w:r>
        <w:t xml:space="preserve"> se escribe en ese contexto. Es una epopeya guerrera, como la Ilíada o la Odisea, con el detalle de que quienes luchan entre sí son hermanos. Lo que antes era una sola familia, ahora se divide en dos y comienza una guerra, y Arjuna, nuestro Aquiles, nuestro Ulises, duda de enfrentarse a sus hermanos, de darles muerte. Y entonces llega Krishna, una de las muchas encarnaciones que </w:t>
      </w:r>
      <w:proofErr w:type="spellStart"/>
      <w:r>
        <w:t>Visnu</w:t>
      </w:r>
      <w:proofErr w:type="spellEnd"/>
      <w:r>
        <w:t xml:space="preserve"> llevó a cabo en su empeño por preservar el orden de las cosas, y trata de convencerle de que lo haga, de que cometa fratricidio:</w:t>
      </w:r>
    </w:p>
    <w:p w14:paraId="0C048DF7" w14:textId="77777777" w:rsidR="001F63CB" w:rsidRDefault="001F63CB" w:rsidP="001F63CB">
      <w:pPr>
        <w:pStyle w:val="Prrafodelista"/>
        <w:numPr>
          <w:ilvl w:val="0"/>
          <w:numId w:val="21"/>
        </w:numPr>
        <w:pBdr>
          <w:top w:val="nil"/>
          <w:left w:val="nil"/>
          <w:bottom w:val="nil"/>
          <w:right w:val="nil"/>
          <w:between w:val="nil"/>
          <w:bar w:val="nil"/>
        </w:pBdr>
        <w:spacing w:before="0" w:after="0" w:line="259" w:lineRule="auto"/>
        <w:contextualSpacing w:val="0"/>
        <w:jc w:val="both"/>
      </w:pPr>
      <w:r>
        <w:t xml:space="preserve">A efectos religiosos, la conversación entre Arjuna y Krishna sirve para explicar el funcionamiento del </w:t>
      </w:r>
      <w:r>
        <w:rPr>
          <w:rStyle w:val="Ninguno"/>
          <w:i/>
          <w:iCs/>
        </w:rPr>
        <w:t>dharma</w:t>
      </w:r>
      <w:r>
        <w:t xml:space="preserve">, del destino, y de cómo la batalla y la violencia que están sucediendo no dejan de ser una ilusión, una apariencia. Si el combate fuera real, el </w:t>
      </w:r>
      <w:proofErr w:type="spellStart"/>
      <w:r>
        <w:rPr>
          <w:rStyle w:val="Ninguno"/>
          <w:i/>
          <w:iCs/>
        </w:rPr>
        <w:t>brahman</w:t>
      </w:r>
      <w:proofErr w:type="spellEnd"/>
      <w:r>
        <w:t xml:space="preserve"> sería constante flujo y combate. Pero eso no es así, el </w:t>
      </w:r>
      <w:proofErr w:type="spellStart"/>
      <w:r>
        <w:rPr>
          <w:rStyle w:val="Ninguno"/>
          <w:i/>
          <w:iCs/>
        </w:rPr>
        <w:t>brahman</w:t>
      </w:r>
      <w:proofErr w:type="spellEnd"/>
      <w:r>
        <w:t xml:space="preserve"> simplemente es. El cumplimiento del </w:t>
      </w:r>
      <w:r>
        <w:rPr>
          <w:rStyle w:val="Ninguno"/>
          <w:i/>
          <w:iCs/>
        </w:rPr>
        <w:t>dharma</w:t>
      </w:r>
      <w:r>
        <w:t xml:space="preserve"> es más importante que las falsas vicisitudes del </w:t>
      </w:r>
      <w:r>
        <w:rPr>
          <w:rStyle w:val="Ninguno"/>
          <w:i/>
          <w:iCs/>
        </w:rPr>
        <w:t>maya</w:t>
      </w:r>
      <w:r>
        <w:t>.</w:t>
      </w:r>
    </w:p>
    <w:p w14:paraId="25C6F48E" w14:textId="77777777" w:rsidR="001F63CB" w:rsidRDefault="001F63CB" w:rsidP="001F63CB">
      <w:pPr>
        <w:pStyle w:val="Prrafodelista"/>
        <w:numPr>
          <w:ilvl w:val="0"/>
          <w:numId w:val="21"/>
        </w:numPr>
        <w:pBdr>
          <w:top w:val="nil"/>
          <w:left w:val="nil"/>
          <w:bottom w:val="nil"/>
          <w:right w:val="nil"/>
          <w:between w:val="nil"/>
          <w:bar w:val="nil"/>
        </w:pBdr>
        <w:spacing w:before="0" w:after="0" w:line="259" w:lineRule="auto"/>
        <w:contextualSpacing w:val="0"/>
        <w:jc w:val="both"/>
      </w:pPr>
      <w:r>
        <w:t xml:space="preserve">A efectos políticos, la conversación entre Arjuna y Krishna es una justificación de la guerra, y una salida a ese ideal de inacción del </w:t>
      </w:r>
      <w:r>
        <w:rPr>
          <w:rStyle w:val="Ninguno"/>
          <w:i/>
          <w:iCs/>
        </w:rPr>
        <w:t>yoga</w:t>
      </w:r>
      <w:r>
        <w:t>. Krishna trata de decirnos que el conflicto violento, no es que no sea importante, es que debe hacerse, y que el cumplimiento de ese destino es tan importante como la meditación y la renuncia.</w:t>
      </w:r>
    </w:p>
    <w:p w14:paraId="5CA0AB6C" w14:textId="77777777" w:rsidR="001F63CB" w:rsidRPr="00CA065A" w:rsidRDefault="001F63CB" w:rsidP="001F63CB">
      <w:pPr>
        <w:jc w:val="both"/>
      </w:pPr>
    </w:p>
    <w:p w14:paraId="1ADD4526" w14:textId="77777777" w:rsidR="001F63CB" w:rsidRDefault="001F63CB" w:rsidP="001F63CB">
      <w:pPr>
        <w:pStyle w:val="Prrafodelista"/>
        <w:numPr>
          <w:ilvl w:val="0"/>
          <w:numId w:val="22"/>
        </w:numPr>
        <w:pBdr>
          <w:top w:val="nil"/>
          <w:left w:val="nil"/>
          <w:bottom w:val="nil"/>
          <w:right w:val="nil"/>
          <w:between w:val="nil"/>
          <w:bar w:val="nil"/>
        </w:pBdr>
        <w:spacing w:before="0" w:after="160" w:line="259" w:lineRule="auto"/>
        <w:contextualSpacing w:val="0"/>
        <w:jc w:val="both"/>
      </w:pPr>
      <w:r>
        <w:t xml:space="preserve">Vídeo: </w:t>
      </w:r>
      <w:hyperlink r:id="rId8" w:history="1">
        <w:r w:rsidRPr="00FB5E5A">
          <w:rPr>
            <w:rStyle w:val="Hipervnculo"/>
          </w:rPr>
          <w:t>¿Qué es el hinduismo?</w:t>
        </w:r>
      </w:hyperlink>
    </w:p>
    <w:p w14:paraId="78B2D25D" w14:textId="2593769E" w:rsidR="00446E7E" w:rsidRPr="00875E21" w:rsidRDefault="00446E7E" w:rsidP="00446E7E">
      <w:pPr>
        <w:pStyle w:val="Ttulo3"/>
      </w:pPr>
      <w:r w:rsidRPr="00875E21">
        <w:tab/>
        <w:t xml:space="preserve">Confucianismo </w:t>
      </w:r>
    </w:p>
    <w:p w14:paraId="4332E497" w14:textId="77777777" w:rsidR="00446E7E" w:rsidRPr="00875E21" w:rsidRDefault="00446E7E" w:rsidP="00446E7E"/>
    <w:p w14:paraId="2DEB4344" w14:textId="725F91ED" w:rsidR="00446E7E" w:rsidRDefault="004249B1" w:rsidP="004249B1">
      <w:r>
        <w:t xml:space="preserve">Leemos la biografía de </w:t>
      </w:r>
      <w:r w:rsidR="00446E7E" w:rsidRPr="00875E21">
        <w:t>Confucio</w:t>
      </w:r>
      <w:r>
        <w:t xml:space="preserve">. </w:t>
      </w:r>
    </w:p>
    <w:p w14:paraId="39688C9D" w14:textId="77777777" w:rsidR="00E6602D" w:rsidRPr="00875E21" w:rsidRDefault="00E6602D" w:rsidP="004249B1"/>
    <w:p w14:paraId="3C938293" w14:textId="58BDE055" w:rsidR="00446E7E" w:rsidRPr="00875E21" w:rsidRDefault="00446E7E" w:rsidP="00446E7E">
      <w:pPr>
        <w:ind w:left="708"/>
      </w:pPr>
      <w:r w:rsidRPr="00875E21">
        <w:t>«Habiendo servido a su príncipe y a sus padres, y estando en paz consigo mismo,</w:t>
      </w:r>
      <w:r w:rsidRPr="00875E21">
        <w:br/>
        <w:t>puede uno morir sin remordimiento».</w:t>
      </w:r>
    </w:p>
    <w:p w14:paraId="3BE79A1C" w14:textId="768838D1" w:rsidR="00446E7E" w:rsidRPr="00875E21" w:rsidRDefault="00446E7E" w:rsidP="00D91C84">
      <w:pPr>
        <w:ind w:left="1416" w:firstLine="708"/>
        <w:rPr>
          <w:rStyle w:val="Fuerte"/>
          <w:b w:val="0"/>
          <w:bCs w:val="0"/>
        </w:rPr>
      </w:pPr>
      <w:r w:rsidRPr="00875E21">
        <w:rPr>
          <w:rStyle w:val="Fuerte"/>
          <w:b w:val="0"/>
          <w:bCs w:val="0"/>
        </w:rPr>
        <w:t>Analectas, Libro XII, Capítulo 21</w:t>
      </w:r>
    </w:p>
    <w:p w14:paraId="6307591A" w14:textId="5A6DEA81" w:rsidR="00446E7E" w:rsidRPr="00875E21" w:rsidRDefault="00446E7E" w:rsidP="00446E7E">
      <w:r w:rsidRPr="00875E21">
        <w:rPr>
          <w:rStyle w:val="Fuerte"/>
          <w:b w:val="0"/>
          <w:bCs w:val="0"/>
        </w:rPr>
        <w:tab/>
        <w:t>«</w:t>
      </w:r>
      <w:r w:rsidRPr="00875E21">
        <w:t>No preguntes sobre la muerte; pregunta sobre cómo vivir correctamente».</w:t>
      </w:r>
    </w:p>
    <w:p w14:paraId="7B72DBC3" w14:textId="5DF08846" w:rsidR="00446E7E" w:rsidRPr="00875E21" w:rsidRDefault="00446E7E" w:rsidP="00D91C84">
      <w:pPr>
        <w:ind w:left="1416" w:firstLine="708"/>
      </w:pPr>
      <w:r w:rsidRPr="00875E21">
        <w:t>Analectas 11:12.</w:t>
      </w:r>
    </w:p>
    <w:p w14:paraId="39F4D243" w14:textId="61D7CDC0" w:rsidR="00446E7E" w:rsidRPr="00875E21" w:rsidRDefault="00446E7E" w:rsidP="00446E7E">
      <w:pPr>
        <w:ind w:left="708"/>
      </w:pPr>
      <w:r w:rsidRPr="00875E21">
        <w:t>«Hombre que cumple con los deberes familiares y mantiene rectitud en la conducta,</w:t>
      </w:r>
      <w:r w:rsidRPr="00875E21">
        <w:br/>
        <w:t>aunque muera, su vida ha tenido sentido».</w:t>
      </w:r>
    </w:p>
    <w:p w14:paraId="156D06B9" w14:textId="06CD6B01" w:rsidR="00813549" w:rsidRDefault="00446E7E" w:rsidP="00813549">
      <w:pPr>
        <w:ind w:left="1416" w:firstLine="708"/>
      </w:pPr>
      <w:r w:rsidRPr="00875E21">
        <w:t>Analectas 6:20</w:t>
      </w:r>
      <w:r w:rsidR="00813549">
        <w:t>.</w:t>
      </w:r>
    </w:p>
    <w:p w14:paraId="521B4A75" w14:textId="77777777" w:rsidR="00813549" w:rsidRDefault="00813549" w:rsidP="00813549">
      <w:pPr>
        <w:pStyle w:val="Cuerpo"/>
        <w:spacing w:after="0"/>
        <w:ind w:firstLine="709"/>
        <w:jc w:val="both"/>
      </w:pPr>
      <w:r>
        <w:t xml:space="preserve">El confucianismo es el primero de los dos pensamientos no indoeuropeos que vamos a ver, y eso significa que es un modelo de pensamiento no-guerrero. Curiosamente, el hinduismo es un pensamiento de origen guerrero destinado a manejar la ciudad en tiempos de paz. Veremos que el confucianismo y el taoísmo son filosofías no-guerreras destinadas para ordenar un contexto de conflicto. Por ende, en lugar de ser agonistas </w:t>
      </w:r>
      <w:r w:rsidRPr="00ED7F62">
        <w:rPr>
          <w:lang w:val="es-ES"/>
        </w:rPr>
        <w:t>—</w:t>
      </w:r>
      <w:proofErr w:type="spellStart"/>
      <w:r w:rsidRPr="00D86BAA">
        <w:rPr>
          <w:rStyle w:val="Ninguno"/>
          <w:lang w:val="it-IT"/>
        </w:rPr>
        <w:t>suma</w:t>
      </w:r>
      <w:proofErr w:type="spellEnd"/>
      <w:r w:rsidRPr="00D86BAA">
        <w:rPr>
          <w:rStyle w:val="Ninguno"/>
          <w:lang w:val="it-IT"/>
        </w:rPr>
        <w:t xml:space="preserve"> </w:t>
      </w:r>
      <w:proofErr w:type="spellStart"/>
      <w:r w:rsidRPr="00D86BAA">
        <w:rPr>
          <w:rStyle w:val="Ninguno"/>
          <w:lang w:val="it-IT"/>
        </w:rPr>
        <w:t>nula</w:t>
      </w:r>
      <w:proofErr w:type="spellEnd"/>
      <w:r>
        <w:t>, ganadores y perdedores en proporción</w:t>
      </w:r>
      <w:r w:rsidRPr="00ED7F62">
        <w:rPr>
          <w:lang w:val="es-ES"/>
        </w:rPr>
        <w:t>—</w:t>
      </w:r>
      <w:r>
        <w:t xml:space="preserve">, son expansionistas, centrándose no en la toma por la fuerza de lo que se desea, sino en el control del territorio mediante la ejemplaridad. Al igual que el budismo, el confucianismo abandona toda </w:t>
      </w:r>
      <w:proofErr w:type="spellStart"/>
      <w:r>
        <w:t>discusió</w:t>
      </w:r>
      <w:proofErr w:type="spellEnd"/>
      <w:r>
        <w:rPr>
          <w:lang w:val="nl-NL"/>
        </w:rPr>
        <w:t xml:space="preserve">n </w:t>
      </w:r>
      <w:proofErr w:type="spellStart"/>
      <w:r>
        <w:rPr>
          <w:lang w:val="nl-NL"/>
        </w:rPr>
        <w:t>metaf</w:t>
      </w:r>
      <w:r>
        <w:t>ísica</w:t>
      </w:r>
      <w:proofErr w:type="spellEnd"/>
      <w:r>
        <w:t xml:space="preserve"> para centrarse exclusivamente en los rituales, los </w:t>
      </w:r>
      <w:proofErr w:type="spellStart"/>
      <w:r w:rsidRPr="00ED7F62">
        <w:rPr>
          <w:rStyle w:val="Ninguno"/>
          <w:i/>
          <w:iCs/>
        </w:rPr>
        <w:t>l</w:t>
      </w:r>
      <w:r w:rsidRPr="00ED7F62">
        <w:rPr>
          <w:rStyle w:val="Ninguno"/>
          <w:i/>
          <w:iCs/>
          <w:sz w:val="20"/>
          <w:szCs w:val="20"/>
        </w:rPr>
        <w:t>ǐ</w:t>
      </w:r>
      <w:proofErr w:type="spellEnd"/>
      <w:r>
        <w:rPr>
          <w:rStyle w:val="Ninguno"/>
          <w:i/>
          <w:iCs/>
          <w:sz w:val="20"/>
          <w:szCs w:val="20"/>
        </w:rPr>
        <w:t xml:space="preserve"> </w:t>
      </w:r>
      <w:r>
        <w:rPr>
          <w:rStyle w:val="Ninguno"/>
          <w:sz w:val="20"/>
          <w:szCs w:val="20"/>
        </w:rPr>
        <w:t>(</w:t>
      </w:r>
      <w:r>
        <w:rPr>
          <w:rStyle w:val="Ninguno"/>
          <w:i/>
          <w:iCs/>
        </w:rPr>
        <w:t xml:space="preserve"> </w:t>
      </w:r>
      <w:r>
        <w:rPr>
          <w:rStyle w:val="Ninguno"/>
          <w:rFonts w:ascii="MS Gothic" w:eastAsia="MS Gothic" w:hAnsi="MS Gothic" w:cs="MS Gothic" w:hint="eastAsia"/>
          <w:b/>
          <w:bCs/>
          <w:sz w:val="20"/>
          <w:szCs w:val="20"/>
          <w:lang w:val="zh-TW" w:eastAsia="zh-TW"/>
        </w:rPr>
        <w:t>禮</w:t>
      </w:r>
      <w:r w:rsidRPr="00ED7F62">
        <w:rPr>
          <w:rStyle w:val="Ninguno"/>
          <w:rFonts w:eastAsia="PMingLiU" w:hint="eastAsia"/>
          <w:sz w:val="20"/>
          <w:szCs w:val="20"/>
          <w:lang w:val="zh-TW" w:eastAsia="zh-TW"/>
        </w:rPr>
        <w:t>)</w:t>
      </w:r>
      <w:r>
        <w:t>. La propia acción, la propia vida, es lo que compone el mundo y la realidad.</w:t>
      </w:r>
    </w:p>
    <w:p w14:paraId="7C04563F" w14:textId="77777777" w:rsidR="00813549" w:rsidRDefault="00813549" w:rsidP="00813549">
      <w:pPr>
        <w:pStyle w:val="Cuerpo"/>
        <w:spacing w:after="0"/>
        <w:ind w:firstLine="709"/>
        <w:jc w:val="both"/>
      </w:pPr>
      <w:r>
        <w:t xml:space="preserve">El nacimiento del confucianismo va unido al nacimiento del Imperio chino, en torno a los siglos VII y III a. C. ¿Por </w:t>
      </w:r>
      <w:proofErr w:type="spellStart"/>
      <w:r>
        <w:t>qu</w:t>
      </w:r>
      <w:proofErr w:type="spellEnd"/>
      <w:r>
        <w:rPr>
          <w:lang w:val="fr-FR"/>
        </w:rPr>
        <w:t xml:space="preserve">é </w:t>
      </w:r>
      <w:r>
        <w:t xml:space="preserve">nos importa esto? Porque la </w:t>
      </w:r>
      <w:proofErr w:type="spellStart"/>
      <w:r>
        <w:t>filosofí</w:t>
      </w:r>
      <w:proofErr w:type="spellEnd"/>
      <w:r>
        <w:rPr>
          <w:lang w:val="pt-PT"/>
        </w:rPr>
        <w:t xml:space="preserve">a de </w:t>
      </w:r>
      <w:proofErr w:type="spellStart"/>
      <w:r>
        <w:rPr>
          <w:lang w:val="pt-PT"/>
        </w:rPr>
        <w:t>Confucio</w:t>
      </w:r>
      <w:proofErr w:type="spellEnd"/>
      <w:r>
        <w:t xml:space="preserve"> (</w:t>
      </w:r>
      <w:proofErr w:type="spellStart"/>
      <w:r>
        <w:rPr>
          <w:rStyle w:val="Ninguno"/>
          <w:i/>
          <w:iCs/>
        </w:rPr>
        <w:t>Kǒngfuzǐ</w:t>
      </w:r>
      <w:proofErr w:type="spellEnd"/>
      <w:r>
        <w:t xml:space="preserve"> o </w:t>
      </w:r>
      <w:proofErr w:type="spellStart"/>
      <w:r w:rsidRPr="00ED7F62">
        <w:rPr>
          <w:rStyle w:val="Ninguno"/>
          <w:rFonts w:ascii="MS Gothic" w:eastAsia="MS Gothic" w:hAnsi="MS Gothic" w:cs="MS Gothic" w:hint="eastAsia"/>
          <w:b/>
          <w:bCs/>
          <w:sz w:val="18"/>
          <w:szCs w:val="18"/>
        </w:rPr>
        <w:t>孔夫子</w:t>
      </w:r>
      <w:proofErr w:type="spellEnd"/>
      <w:r>
        <w:t xml:space="preserve">, literalmente “maestro </w:t>
      </w:r>
      <w:proofErr w:type="spellStart"/>
      <w:r>
        <w:t>Kǒng</w:t>
      </w:r>
      <w:proofErr w:type="spellEnd"/>
      <w:r>
        <w:t xml:space="preserve">”) tiene como objetivo final el gestionar y ordenar el extensísimo terreno imperial y la enorme pluralidad de habitantes y formas de vida de este. Radicalmente opuesto al budismo, es un pensamiento que tiene por objetivo central el manejo de la ciudad. Una ciudad que es un imperio de proporciones descomunales y una complejidad cultural increíble. Un imperio que no se pude gobernar únicamente con fuerza, sino que, igual que fue necesario </w:t>
      </w:r>
      <w:proofErr w:type="spellStart"/>
      <w:r>
        <w:t>tambi</w:t>
      </w:r>
      <w:proofErr w:type="spellEnd"/>
      <w:r>
        <w:rPr>
          <w:lang w:val="fr-FR"/>
        </w:rPr>
        <w:t>é</w:t>
      </w:r>
      <w:r>
        <w:t xml:space="preserve">n en la India cuando el territorio a manejar aumentó </w:t>
      </w:r>
      <w:r w:rsidRPr="00ED7F62">
        <w:rPr>
          <w:lang w:val="es-ES"/>
        </w:rPr>
        <w:t xml:space="preserve">en </w:t>
      </w:r>
      <w:proofErr w:type="spellStart"/>
      <w:r w:rsidRPr="00ED7F62">
        <w:rPr>
          <w:lang w:val="es-ES"/>
        </w:rPr>
        <w:t>extensi</w:t>
      </w:r>
      <w:r>
        <w:t>ón</w:t>
      </w:r>
      <w:proofErr w:type="spellEnd"/>
      <w:r>
        <w:t xml:space="preserve"> y composición, requiere que cada habitante </w:t>
      </w:r>
      <w:proofErr w:type="gramStart"/>
      <w:r>
        <w:t>interiorice</w:t>
      </w:r>
      <w:proofErr w:type="gramEnd"/>
      <w:r>
        <w:t xml:space="preserve"> un deber ser concreto. Al contrario que el hinduismo, sin embargo, que busca gestionar ese sentido del deber a </w:t>
      </w:r>
      <w:proofErr w:type="spellStart"/>
      <w:r>
        <w:t>trav</w:t>
      </w:r>
      <w:proofErr w:type="spellEnd"/>
      <w:r>
        <w:rPr>
          <w:lang w:val="fr-FR"/>
        </w:rPr>
        <w:t>é</w:t>
      </w:r>
      <w:r>
        <w:t xml:space="preserve">s del mito y la metafísica, el confucianismo intenta, y consigue, mantener bajo control las vidas de los habitantes del imperio a </w:t>
      </w:r>
      <w:proofErr w:type="spellStart"/>
      <w:r>
        <w:t>trav</w:t>
      </w:r>
      <w:proofErr w:type="spellEnd"/>
      <w:r>
        <w:rPr>
          <w:lang w:val="fr-FR"/>
        </w:rPr>
        <w:t>é</w:t>
      </w:r>
      <w:r>
        <w:t xml:space="preserve">s de la ritualidad, a </w:t>
      </w:r>
      <w:proofErr w:type="spellStart"/>
      <w:r>
        <w:t>trav</w:t>
      </w:r>
      <w:proofErr w:type="spellEnd"/>
      <w:r>
        <w:rPr>
          <w:lang w:val="fr-FR"/>
        </w:rPr>
        <w:t>é</w:t>
      </w:r>
      <w:r>
        <w:t>s de la rutina.</w:t>
      </w:r>
    </w:p>
    <w:p w14:paraId="4D6DB6BB" w14:textId="77777777" w:rsidR="00813549" w:rsidRPr="00ED7F62" w:rsidRDefault="00813549" w:rsidP="00813549">
      <w:pPr>
        <w:pStyle w:val="Cuerpo"/>
        <w:spacing w:after="0"/>
        <w:ind w:firstLine="709"/>
        <w:jc w:val="both"/>
        <w:rPr>
          <w:color w:val="auto"/>
        </w:rPr>
      </w:pPr>
      <w:r>
        <w:t xml:space="preserve">El momento de nacimiento del confucianismo, justo antes de que China se volviese imperio, fue un momento convulso y plagado de guerras entre reinos rivales. Reinos que, además de usar la fuerza, pretendían convencer al pueblo chino de que ellos mismos, y no los otros, eran los gobernantes adecuados para todo el territorio. Para ello, y siendo conscientes por la larga guerra que les venía asolando, conocían el dolor que esto provocaba en la gente, dando lugar a una propuesta política que </w:t>
      </w:r>
      <w:r w:rsidRPr="00ED7F62">
        <w:rPr>
          <w:color w:val="auto"/>
        </w:rPr>
        <w:t xml:space="preserve">combinaba </w:t>
      </w:r>
      <w:r w:rsidRPr="00ED7F62">
        <w:rPr>
          <w:rStyle w:val="Ninguno"/>
          <w:color w:val="auto"/>
        </w:rPr>
        <w:t>el manejo del territorio</w:t>
      </w:r>
      <w:r w:rsidRPr="00ED7F62">
        <w:rPr>
          <w:color w:val="auto"/>
        </w:rPr>
        <w:t xml:space="preserve"> con la </w:t>
      </w:r>
      <w:proofErr w:type="spellStart"/>
      <w:r w:rsidRPr="00ED7F62">
        <w:rPr>
          <w:color w:val="auto"/>
        </w:rPr>
        <w:t>armoní</w:t>
      </w:r>
      <w:proofErr w:type="spellEnd"/>
      <w:r w:rsidRPr="00ED7F62">
        <w:rPr>
          <w:color w:val="auto"/>
          <w:lang w:val="it-IT"/>
        </w:rPr>
        <w:t xml:space="preserve">a. Con la </w:t>
      </w:r>
      <w:proofErr w:type="spellStart"/>
      <w:r w:rsidRPr="00ED7F62">
        <w:rPr>
          <w:color w:val="auto"/>
          <w:lang w:val="it-IT"/>
        </w:rPr>
        <w:t>paz</w:t>
      </w:r>
      <w:proofErr w:type="spellEnd"/>
      <w:r w:rsidRPr="00ED7F62">
        <w:rPr>
          <w:color w:val="auto"/>
          <w:lang w:val="it-IT"/>
        </w:rPr>
        <w:t>.</w:t>
      </w:r>
    </w:p>
    <w:p w14:paraId="050809EA" w14:textId="77777777" w:rsidR="00813549" w:rsidRDefault="00813549" w:rsidP="00813549">
      <w:pPr>
        <w:pStyle w:val="Cuerpo"/>
        <w:spacing w:after="0"/>
        <w:ind w:firstLine="709"/>
        <w:jc w:val="both"/>
      </w:pPr>
      <w:r>
        <w:t xml:space="preserve">A fin de homogeneizar, de alejarse de la confrontación y los esquemas guerreros, pensamientos como el confucianismo tratan de alejarse de las dualidades estáticas y marcadas, como la confrontación entre materia y forma. Eso no significa que renieguen de los opuestos, </w:t>
      </w:r>
      <w:r>
        <w:lastRenderedPageBreak/>
        <w:t xml:space="preserve">pero sí que los entienden como algo voluble, dinámico. Hay una circulación, una semilla de un opuesto dentro del otro. Esa es la </w:t>
      </w:r>
      <w:r>
        <w:rPr>
          <w:rStyle w:val="Ninguno"/>
          <w:u w:val="single"/>
        </w:rPr>
        <w:t xml:space="preserve">doctrina del </w:t>
      </w:r>
      <w:proofErr w:type="spellStart"/>
      <w:r>
        <w:rPr>
          <w:rStyle w:val="Ninguno"/>
          <w:i/>
          <w:iCs/>
          <w:u w:val="single"/>
        </w:rPr>
        <w:t>Yīn</w:t>
      </w:r>
      <w:proofErr w:type="spellEnd"/>
      <w:r>
        <w:rPr>
          <w:rStyle w:val="Ninguno"/>
          <w:i/>
          <w:iCs/>
          <w:u w:val="single"/>
        </w:rPr>
        <w:t xml:space="preserve"> </w:t>
      </w:r>
      <w:proofErr w:type="spellStart"/>
      <w:r>
        <w:rPr>
          <w:rStyle w:val="Ninguno"/>
          <w:i/>
          <w:iCs/>
          <w:u w:val="single"/>
        </w:rPr>
        <w:t>Yáng</w:t>
      </w:r>
      <w:proofErr w:type="spellEnd"/>
      <w:r>
        <w:rPr>
          <w:rStyle w:val="Ninguno"/>
          <w:u w:val="single"/>
        </w:rPr>
        <w:t xml:space="preserve"> (</w:t>
      </w:r>
      <w:proofErr w:type="spellStart"/>
      <w:r w:rsidRPr="00ED7F62">
        <w:rPr>
          <w:rStyle w:val="Ninguno"/>
          <w:rFonts w:ascii="MS Gothic" w:eastAsia="MS Gothic" w:hAnsi="MS Gothic" w:cs="MS Gothic" w:hint="eastAsia"/>
          <w:b/>
          <w:bCs/>
          <w:sz w:val="18"/>
          <w:szCs w:val="18"/>
          <w:u w:val="single"/>
        </w:rPr>
        <w:t>陰陽</w:t>
      </w:r>
      <w:proofErr w:type="spellEnd"/>
      <w:r>
        <w:rPr>
          <w:rStyle w:val="Ninguno"/>
          <w:rFonts w:hint="eastAsia"/>
          <w:sz w:val="18"/>
          <w:szCs w:val="18"/>
          <w:u w:val="single"/>
        </w:rPr>
        <w:t>)</w:t>
      </w:r>
      <w:r>
        <w:t>, que afirma que, por ejemplo, contraposiciones como la de “gobernantes/gobernados” son susceptibles a invertirse.</w:t>
      </w:r>
    </w:p>
    <w:p w14:paraId="207111A7" w14:textId="77777777" w:rsidR="00813549" w:rsidRDefault="00813549" w:rsidP="00813549">
      <w:pPr>
        <w:pStyle w:val="Cuerpo"/>
        <w:spacing w:after="0"/>
        <w:ind w:firstLine="709"/>
        <w:jc w:val="both"/>
      </w:pPr>
      <w:r>
        <w:t>Las nociones más importantes del confucianismo son:</w:t>
      </w:r>
    </w:p>
    <w:p w14:paraId="2CBEFDA0" w14:textId="77777777" w:rsidR="00813549" w:rsidRPr="00ED7F62" w:rsidRDefault="00813549" w:rsidP="00813549">
      <w:pPr>
        <w:pStyle w:val="Prrafodelista"/>
        <w:numPr>
          <w:ilvl w:val="0"/>
          <w:numId w:val="32"/>
        </w:numPr>
        <w:pBdr>
          <w:top w:val="nil"/>
          <w:left w:val="nil"/>
          <w:bottom w:val="nil"/>
          <w:right w:val="nil"/>
          <w:between w:val="nil"/>
          <w:bar w:val="nil"/>
        </w:pBdr>
        <w:spacing w:before="0" w:after="0" w:line="259" w:lineRule="auto"/>
        <w:contextualSpacing w:val="0"/>
        <w:jc w:val="both"/>
      </w:pPr>
      <w:r w:rsidRPr="00ED7F62">
        <w:rPr>
          <w:rStyle w:val="Ninguno"/>
          <w:u w:val="single"/>
        </w:rPr>
        <w:t xml:space="preserve">El </w:t>
      </w:r>
      <w:proofErr w:type="spellStart"/>
      <w:r w:rsidRPr="00ED7F62">
        <w:rPr>
          <w:rStyle w:val="Ninguno"/>
          <w:i/>
          <w:iCs/>
          <w:u w:val="single"/>
        </w:rPr>
        <w:t>Tiān</w:t>
      </w:r>
      <w:proofErr w:type="spellEnd"/>
      <w:r w:rsidRPr="00ED7F62">
        <w:rPr>
          <w:rStyle w:val="Ninguno"/>
          <w:i/>
          <w:iCs/>
          <w:u w:val="single"/>
        </w:rPr>
        <w:t xml:space="preserve"> </w:t>
      </w:r>
      <w:r w:rsidRPr="00ED7F62">
        <w:rPr>
          <w:rStyle w:val="Ninguno"/>
          <w:u w:val="single"/>
        </w:rPr>
        <w:t>(</w:t>
      </w:r>
      <w:r w:rsidRPr="00ED7F62">
        <w:rPr>
          <w:rStyle w:val="Ninguno"/>
          <w:rFonts w:ascii="MS Mincho" w:eastAsia="MS Mincho" w:hAnsi="MS Mincho" w:cs="MS Mincho" w:hint="eastAsia"/>
          <w:b/>
          <w:bCs/>
          <w:sz w:val="18"/>
          <w:szCs w:val="18"/>
          <w:u w:val="single"/>
        </w:rPr>
        <w:t>天</w:t>
      </w:r>
      <w:r w:rsidRPr="00ED7F62">
        <w:rPr>
          <w:rStyle w:val="Ninguno"/>
          <w:rFonts w:hint="eastAsia"/>
          <w:sz w:val="18"/>
          <w:szCs w:val="18"/>
          <w:u w:val="single"/>
        </w:rPr>
        <w:t>)</w:t>
      </w:r>
      <w:r w:rsidRPr="00ED7F62">
        <w:t>: Literalmente, significa “cielo”. El cielo es una única cosa, sin divisiones ni cosas exteriores, que envuelve el mundo. Es visto, por lo tanto, como un modelo de orden y composición, ya que lo incluye todo dentro de él. Se busca modelar la tierra, que sí es diversa, plural y dividida, emulando el orden celeste para componer armoniosamente el Mundo. Este Mundo se construye a través de la acción, del rito. Este objetivo ordenador no es un principio religioso, sino político.</w:t>
      </w:r>
    </w:p>
    <w:p w14:paraId="3614A151" w14:textId="77777777" w:rsidR="00813549" w:rsidRPr="00ED7F62" w:rsidRDefault="00813549" w:rsidP="00813549">
      <w:pPr>
        <w:pStyle w:val="Prrafodelista"/>
        <w:numPr>
          <w:ilvl w:val="0"/>
          <w:numId w:val="32"/>
        </w:numPr>
        <w:pBdr>
          <w:top w:val="nil"/>
          <w:left w:val="nil"/>
          <w:bottom w:val="nil"/>
          <w:right w:val="nil"/>
          <w:between w:val="nil"/>
          <w:bar w:val="nil"/>
        </w:pBdr>
        <w:spacing w:before="0" w:after="0" w:line="259" w:lineRule="auto"/>
        <w:contextualSpacing w:val="0"/>
        <w:jc w:val="both"/>
      </w:pPr>
      <w:r w:rsidRPr="00ED7F62">
        <w:rPr>
          <w:rStyle w:val="Ninguno"/>
          <w:u w:val="single"/>
        </w:rPr>
        <w:t xml:space="preserve">El </w:t>
      </w:r>
      <w:bookmarkStart w:id="1" w:name="_Hlk94989570"/>
      <w:proofErr w:type="spellStart"/>
      <w:r w:rsidRPr="00ED7F62">
        <w:rPr>
          <w:rStyle w:val="Ninguno"/>
          <w:i/>
          <w:iCs/>
          <w:u w:val="single"/>
        </w:rPr>
        <w:t>Dào</w:t>
      </w:r>
      <w:bookmarkEnd w:id="1"/>
      <w:proofErr w:type="spellEnd"/>
      <w:r w:rsidRPr="00ED7F62">
        <w:rPr>
          <w:rStyle w:val="Ninguno"/>
          <w:b/>
          <w:bCs/>
          <w:i/>
          <w:iCs/>
          <w:sz w:val="18"/>
          <w:szCs w:val="18"/>
          <w:u w:val="single"/>
        </w:rPr>
        <w:t xml:space="preserve"> </w:t>
      </w:r>
      <w:r w:rsidRPr="00ED7F62">
        <w:rPr>
          <w:rStyle w:val="Ninguno"/>
          <w:sz w:val="18"/>
          <w:szCs w:val="18"/>
          <w:u w:val="single"/>
        </w:rPr>
        <w:t>(</w:t>
      </w:r>
      <w:r w:rsidRPr="00ED7F62">
        <w:rPr>
          <w:rStyle w:val="Ninguno"/>
          <w:rFonts w:ascii="MS Mincho" w:eastAsia="MS Mincho" w:hAnsi="MS Mincho" w:cs="MS Mincho" w:hint="eastAsia"/>
          <w:b/>
          <w:bCs/>
          <w:sz w:val="18"/>
          <w:szCs w:val="18"/>
          <w:u w:val="single"/>
        </w:rPr>
        <w:t>道</w:t>
      </w:r>
      <w:r w:rsidRPr="00ED7F62">
        <w:rPr>
          <w:rStyle w:val="Ninguno"/>
          <w:rFonts w:hint="eastAsia"/>
          <w:sz w:val="18"/>
          <w:szCs w:val="18"/>
          <w:u w:val="single"/>
        </w:rPr>
        <w:t>)</w:t>
      </w:r>
      <w:r w:rsidRPr="00ED7F62">
        <w:t xml:space="preserve">: </w:t>
      </w:r>
      <w:r w:rsidRPr="00ED7F62">
        <w:rPr>
          <w:rStyle w:val="Ninguno"/>
        </w:rPr>
        <w:t>Literalmente, significa “camino”, pero debe ser entendida como «el método adecuado»</w:t>
      </w:r>
      <w:r w:rsidRPr="00ED7F62">
        <w:t xml:space="preserve">. Es la función que cada individuo </w:t>
      </w:r>
      <w:r w:rsidRPr="00ED7F62">
        <w:rPr>
          <w:rStyle w:val="Ninguno"/>
        </w:rPr>
        <w:t xml:space="preserve">dentro del Mundo ordenado siguiendo el </w:t>
      </w:r>
      <w:bookmarkStart w:id="2" w:name="_Hlk94989873"/>
      <w:proofErr w:type="spellStart"/>
      <w:r w:rsidRPr="00ED7F62">
        <w:rPr>
          <w:rStyle w:val="Ninguno"/>
          <w:i/>
          <w:iCs/>
        </w:rPr>
        <w:t>Tiān</w:t>
      </w:r>
      <w:bookmarkEnd w:id="2"/>
      <w:proofErr w:type="spellEnd"/>
      <w:r w:rsidRPr="00ED7F62">
        <w:t xml:space="preserve">, el modo en que ha de vivir y operar, entendiéndolo como una pieza de la matriz, debe hacer según el lugar que ocupa dentro de esta estructura de orden. El </w:t>
      </w:r>
      <w:proofErr w:type="spellStart"/>
      <w:r w:rsidRPr="00ED7F62">
        <w:rPr>
          <w:rStyle w:val="Ninguno"/>
          <w:i/>
          <w:iCs/>
        </w:rPr>
        <w:t>Dào</w:t>
      </w:r>
      <w:proofErr w:type="spellEnd"/>
      <w:r w:rsidRPr="00ED7F62">
        <w:t xml:space="preserve"> también es el método para orientarse dentro de ella, navegarla e incluso, con la formación adecuada, manejarla.</w:t>
      </w:r>
    </w:p>
    <w:p w14:paraId="507D711F" w14:textId="77777777" w:rsidR="00813549" w:rsidRPr="00ED7F62" w:rsidRDefault="00813549" w:rsidP="00813549">
      <w:pPr>
        <w:pStyle w:val="Prrafodelista"/>
        <w:numPr>
          <w:ilvl w:val="0"/>
          <w:numId w:val="32"/>
        </w:numPr>
        <w:pBdr>
          <w:top w:val="nil"/>
          <w:left w:val="nil"/>
          <w:bottom w:val="nil"/>
          <w:right w:val="nil"/>
          <w:between w:val="nil"/>
          <w:bar w:val="nil"/>
        </w:pBdr>
        <w:spacing w:before="0" w:after="0" w:line="259" w:lineRule="auto"/>
        <w:contextualSpacing w:val="0"/>
        <w:jc w:val="both"/>
      </w:pPr>
      <w:r w:rsidRPr="00ED7F62">
        <w:rPr>
          <w:rStyle w:val="Ninguno"/>
          <w:u w:val="single"/>
        </w:rPr>
        <w:t>El</w:t>
      </w:r>
      <w:r w:rsidRPr="00ED7F62">
        <w:rPr>
          <w:rStyle w:val="Ninguno"/>
          <w:i/>
          <w:iCs/>
          <w:u w:val="single"/>
        </w:rPr>
        <w:t xml:space="preserve"> </w:t>
      </w:r>
      <w:proofErr w:type="spellStart"/>
      <w:r w:rsidRPr="00ED7F62">
        <w:rPr>
          <w:rStyle w:val="Ninguno"/>
          <w:i/>
          <w:iCs/>
          <w:u w:val="single"/>
        </w:rPr>
        <w:t>Tiān</w:t>
      </w:r>
      <w:proofErr w:type="spellEnd"/>
      <w:r w:rsidRPr="00ED7F62">
        <w:rPr>
          <w:rStyle w:val="Ninguno"/>
          <w:u w:val="single"/>
        </w:rPr>
        <w:t xml:space="preserve"> </w:t>
      </w:r>
      <w:proofErr w:type="spellStart"/>
      <w:r w:rsidRPr="00ED7F62">
        <w:rPr>
          <w:rStyle w:val="Ninguno"/>
          <w:i/>
          <w:iCs/>
          <w:u w:val="single"/>
        </w:rPr>
        <w:t>Xià</w:t>
      </w:r>
      <w:proofErr w:type="spellEnd"/>
      <w:r w:rsidRPr="00ED7F62">
        <w:rPr>
          <w:rStyle w:val="Ninguno"/>
          <w:i/>
          <w:iCs/>
          <w:u w:val="single"/>
        </w:rPr>
        <w:t xml:space="preserve"> </w:t>
      </w:r>
      <w:r w:rsidRPr="00ED7F62">
        <w:rPr>
          <w:rStyle w:val="Ninguno"/>
          <w:u w:val="single"/>
        </w:rPr>
        <w:t>(</w:t>
      </w:r>
      <w:proofErr w:type="spellStart"/>
      <w:r w:rsidRPr="00ED7F62">
        <w:rPr>
          <w:rStyle w:val="Ninguno"/>
          <w:rFonts w:ascii="MS Mincho" w:eastAsia="MS Mincho" w:hAnsi="MS Mincho" w:cs="MS Mincho" w:hint="eastAsia"/>
          <w:b/>
          <w:bCs/>
          <w:sz w:val="18"/>
          <w:szCs w:val="18"/>
          <w:u w:val="single"/>
        </w:rPr>
        <w:t>天下</w:t>
      </w:r>
      <w:proofErr w:type="spellEnd"/>
      <w:r w:rsidRPr="00ED7F62">
        <w:rPr>
          <w:rStyle w:val="Ninguno"/>
          <w:rFonts w:hint="eastAsia"/>
          <w:sz w:val="18"/>
          <w:szCs w:val="18"/>
          <w:u w:val="single"/>
        </w:rPr>
        <w:t>)</w:t>
      </w:r>
      <w:r w:rsidRPr="00ED7F62">
        <w:t xml:space="preserve">: Literalmente, “todas las cosas que están bajo el cielo”. Es el Mundo que ha sido ordenado con respecto al </w:t>
      </w:r>
      <w:proofErr w:type="spellStart"/>
      <w:r w:rsidRPr="00ED7F62">
        <w:rPr>
          <w:rStyle w:val="Ninguno"/>
          <w:i/>
          <w:iCs/>
        </w:rPr>
        <w:t>Tiān</w:t>
      </w:r>
      <w:proofErr w:type="spellEnd"/>
      <w:r w:rsidRPr="00ED7F62">
        <w:rPr>
          <w:rStyle w:val="Ninguno"/>
        </w:rPr>
        <w:t xml:space="preserve">: </w:t>
      </w:r>
      <w:r w:rsidRPr="00ED7F62">
        <w:t xml:space="preserve">todas las cosas se mueven y actúan conforme al orden, al </w:t>
      </w:r>
      <w:proofErr w:type="spellStart"/>
      <w:r w:rsidRPr="00ED7F62">
        <w:rPr>
          <w:rStyle w:val="Ninguno"/>
          <w:i/>
          <w:iCs/>
        </w:rPr>
        <w:t>Tiān</w:t>
      </w:r>
      <w:proofErr w:type="spellEnd"/>
      <w:r w:rsidRPr="00ED7F62">
        <w:t xml:space="preserve">, que es a su vez lo que permite que el Mundo exista. Se trata de un Mundo en el que los distintos reinos o naciones han sido todas integradas y compuestas dentro un orden compartido por todos ellos. No se trata de asimilar ninguno de ellos, simplemente de establecer una estructura de orden entre todos ellos que garantiza la convivencia, la paz y el beneficio general de todos. Para que el mundo no se suma en el caos, cada pieza debe actuar conforme a su </w:t>
      </w:r>
      <w:proofErr w:type="spellStart"/>
      <w:r w:rsidRPr="00ED7F62">
        <w:rPr>
          <w:rStyle w:val="Ninguno"/>
          <w:i/>
          <w:iCs/>
        </w:rPr>
        <w:t>Dào</w:t>
      </w:r>
      <w:proofErr w:type="spellEnd"/>
      <w:r w:rsidRPr="00ED7F62">
        <w:t>. El confucianismo pretende evitar que ese caos suceda.</w:t>
      </w:r>
    </w:p>
    <w:p w14:paraId="7769A426" w14:textId="77777777" w:rsidR="00813549" w:rsidRDefault="00813549" w:rsidP="00813549">
      <w:pPr>
        <w:pStyle w:val="Cuerpo"/>
        <w:spacing w:after="0"/>
        <w:ind w:firstLine="709"/>
        <w:jc w:val="both"/>
      </w:pPr>
      <w:r>
        <w:t xml:space="preserve">Por supuesto, cuando miramos esto desde fuera, políticamente, nos damos cuenta de que esta filosofía se manifiesta en la creencia de que el Imperio chino es lo único debidamente articulado por el </w:t>
      </w:r>
      <w:proofErr w:type="spellStart"/>
      <w:r>
        <w:rPr>
          <w:rStyle w:val="Ninguno"/>
          <w:i/>
          <w:iCs/>
        </w:rPr>
        <w:t>Tiān</w:t>
      </w:r>
      <w:proofErr w:type="spellEnd"/>
      <w:r>
        <w:t xml:space="preserve">. China busca la hegemonía, pero lo hace, no a </w:t>
      </w:r>
      <w:proofErr w:type="spellStart"/>
      <w:r>
        <w:t>trav</w:t>
      </w:r>
      <w:proofErr w:type="spellEnd"/>
      <w:r>
        <w:rPr>
          <w:lang w:val="fr-FR"/>
        </w:rPr>
        <w:t>é</w:t>
      </w:r>
      <w:r>
        <w:t xml:space="preserve">s de la dominación, sino demostrando que es la </w:t>
      </w:r>
      <w:proofErr w:type="spellStart"/>
      <w:r>
        <w:t>opció</w:t>
      </w:r>
      <w:proofErr w:type="spellEnd"/>
      <w:r>
        <w:rPr>
          <w:lang w:val="pt-PT"/>
        </w:rPr>
        <w:t>n superior.</w:t>
      </w:r>
    </w:p>
    <w:p w14:paraId="2ACB499B" w14:textId="77777777" w:rsidR="00813549" w:rsidRPr="00ED7F62" w:rsidRDefault="00813549" w:rsidP="00813549">
      <w:pPr>
        <w:pStyle w:val="Cuerpo"/>
        <w:spacing w:after="0"/>
        <w:ind w:firstLine="709"/>
        <w:jc w:val="both"/>
        <w:rPr>
          <w:color w:val="auto"/>
        </w:rPr>
      </w:pPr>
      <w:r>
        <w:t xml:space="preserve">Expansionismos aparte, el confucianismo no deja de ser también una filosofía que tiene por fin el manejar ritualmente las vidas de los habitantes de un territorio. La </w:t>
      </w:r>
      <w:r>
        <w:rPr>
          <w:rStyle w:val="Ninguno"/>
          <w:u w:val="single"/>
        </w:rPr>
        <w:t>doctrina de la rectificación de los nombres</w:t>
      </w:r>
      <w:r>
        <w:t xml:space="preserve"> también ayuda en el cumplimiento de este propósito. Esta es la idea de que el «</w:t>
      </w:r>
      <w:r w:rsidRPr="00ED7F62">
        <w:rPr>
          <w:color w:val="auto"/>
          <w:lang w:val="fr-FR"/>
        </w:rPr>
        <w:t>nombre</w:t>
      </w:r>
      <w:r w:rsidRPr="00ED7F62">
        <w:rPr>
          <w:color w:val="auto"/>
        </w:rPr>
        <w:t xml:space="preserve">» </w:t>
      </w:r>
      <w:r w:rsidRPr="00ED7F62">
        <w:rPr>
          <w:rStyle w:val="Ninguno"/>
          <w:color w:val="auto"/>
        </w:rPr>
        <w:t>(entendámoslo como título o cargo)</w:t>
      </w:r>
      <w:r w:rsidRPr="00ED7F62">
        <w:rPr>
          <w:color w:val="auto"/>
        </w:rPr>
        <w:t xml:space="preserve"> de una persona determina su lugar en el </w:t>
      </w:r>
      <w:proofErr w:type="spellStart"/>
      <w:r w:rsidRPr="00ED7F62">
        <w:rPr>
          <w:rStyle w:val="Ninguno"/>
          <w:i/>
          <w:iCs/>
          <w:color w:val="auto"/>
        </w:rPr>
        <w:t>Tiān</w:t>
      </w:r>
      <w:proofErr w:type="spellEnd"/>
      <w:r w:rsidRPr="00ED7F62">
        <w:rPr>
          <w:color w:val="auto"/>
        </w:rPr>
        <w:t>, como si fuese una especie de coordenadas, y que determin</w:t>
      </w:r>
      <w:r>
        <w:rPr>
          <w:color w:val="auto"/>
        </w:rPr>
        <w:t>a también</w:t>
      </w:r>
      <w:r w:rsidRPr="00ED7F62">
        <w:rPr>
          <w:color w:val="auto"/>
        </w:rPr>
        <w:t xml:space="preserve">, en consecuencia, cuál es el </w:t>
      </w:r>
      <w:r w:rsidRPr="00ED7F62">
        <w:rPr>
          <w:rStyle w:val="Ninguno"/>
          <w:i/>
          <w:iCs/>
          <w:color w:val="auto"/>
        </w:rPr>
        <w:t>D</w:t>
      </w:r>
      <w:r w:rsidRPr="00ED7F62">
        <w:rPr>
          <w:rStyle w:val="Ninguno"/>
          <w:i/>
          <w:iCs/>
          <w:color w:val="auto"/>
          <w:lang w:val="fr-FR"/>
        </w:rPr>
        <w:t>à</w:t>
      </w:r>
      <w:r w:rsidRPr="00ED7F62">
        <w:rPr>
          <w:rStyle w:val="Ninguno"/>
          <w:i/>
          <w:iCs/>
          <w:color w:val="auto"/>
        </w:rPr>
        <w:t>o</w:t>
      </w:r>
      <w:r w:rsidRPr="00ED7F62">
        <w:rPr>
          <w:color w:val="auto"/>
        </w:rPr>
        <w:t xml:space="preserve"> que tiene asignado. Nacer en una cierta posición social implica el trabajar para merecer estar en esta, de acuerdo con lo que se espera de ti. De no hacerse, la destrucción y el caos emergen como consecuencia del mal uso de un nombre, y es perfectamente lícito que ese desequilibrio sea rectificado, ya sea quitándole el nombre a la persona que no sigue su </w:t>
      </w:r>
      <w:r w:rsidRPr="00ED7F62">
        <w:rPr>
          <w:rStyle w:val="Ninguno"/>
          <w:i/>
          <w:iCs/>
          <w:color w:val="auto"/>
        </w:rPr>
        <w:t>D</w:t>
      </w:r>
      <w:r w:rsidRPr="00ED7F62">
        <w:rPr>
          <w:rStyle w:val="Ninguno"/>
          <w:i/>
          <w:iCs/>
          <w:color w:val="auto"/>
          <w:lang w:val="fr-FR"/>
        </w:rPr>
        <w:t>à</w:t>
      </w:r>
      <w:r w:rsidRPr="00ED7F62">
        <w:rPr>
          <w:rStyle w:val="Ninguno"/>
          <w:i/>
          <w:iCs/>
          <w:color w:val="auto"/>
        </w:rPr>
        <w:t>o</w:t>
      </w:r>
      <w:r w:rsidRPr="00ED7F62">
        <w:rPr>
          <w:color w:val="auto"/>
          <w:lang w:val="pt-PT"/>
        </w:rPr>
        <w:t xml:space="preserve">, o </w:t>
      </w:r>
      <w:proofErr w:type="spellStart"/>
      <w:r>
        <w:rPr>
          <w:color w:val="auto"/>
          <w:lang w:val="pt-PT"/>
        </w:rPr>
        <w:t>eliminándola</w:t>
      </w:r>
      <w:proofErr w:type="spellEnd"/>
      <w:r w:rsidRPr="00ED7F62">
        <w:rPr>
          <w:color w:val="auto"/>
        </w:rPr>
        <w:t xml:space="preserve"> para siempre. Esto explica varios fenómenos:</w:t>
      </w:r>
    </w:p>
    <w:p w14:paraId="53D38644" w14:textId="77777777" w:rsidR="00813549" w:rsidRPr="00ED7F62" w:rsidRDefault="00813549" w:rsidP="00813549">
      <w:pPr>
        <w:pStyle w:val="Prrafodelista"/>
        <w:numPr>
          <w:ilvl w:val="0"/>
          <w:numId w:val="34"/>
        </w:numPr>
        <w:pBdr>
          <w:top w:val="nil"/>
          <w:left w:val="nil"/>
          <w:bottom w:val="nil"/>
          <w:right w:val="nil"/>
          <w:between w:val="nil"/>
          <w:bar w:val="nil"/>
        </w:pBdr>
        <w:spacing w:before="0" w:after="0" w:line="259" w:lineRule="auto"/>
        <w:contextualSpacing w:val="0"/>
        <w:jc w:val="both"/>
      </w:pPr>
      <w:r w:rsidRPr="00ED7F62">
        <w:t xml:space="preserve">El regicidio —acto de matar al emperador—, no solo es lícito, sino que debe hacerse en caso de que este no esté cumpliendo bien con su función. </w:t>
      </w:r>
      <w:r w:rsidRPr="00ED7F62">
        <w:rPr>
          <w:rStyle w:val="Ninguno"/>
        </w:rPr>
        <w:t>Aunque nacido para el cargo, su legitimidad como emperador se basa en su valía para el mismo, en su capacidad para gobernar con virtud y traer prosperidad para el reino. Si no es capaz de gobernar adecuadamente, es lícito considerarlo «ilegítimo» y substituirlo por la fuerza.</w:t>
      </w:r>
    </w:p>
    <w:p w14:paraId="74D2B910" w14:textId="77777777" w:rsidR="00813549" w:rsidRPr="00ED7F62" w:rsidRDefault="00813549" w:rsidP="00813549">
      <w:pPr>
        <w:pStyle w:val="Prrafodelista"/>
        <w:numPr>
          <w:ilvl w:val="0"/>
          <w:numId w:val="34"/>
        </w:numPr>
        <w:pBdr>
          <w:top w:val="nil"/>
          <w:left w:val="nil"/>
          <w:bottom w:val="nil"/>
          <w:right w:val="nil"/>
          <w:between w:val="nil"/>
          <w:bar w:val="nil"/>
        </w:pBdr>
        <w:spacing w:before="0" w:after="0" w:line="259" w:lineRule="auto"/>
        <w:contextualSpacing w:val="0"/>
        <w:jc w:val="both"/>
      </w:pPr>
      <w:r w:rsidRPr="00ED7F62">
        <w:t>Una de las clases sociales más características de la China imperial es el funcionariado, que ganaba más poder y miembros conforme gente a la que se le había quitado el nombre hacía exámenes de funcionario, solo para poder recuperarlo.</w:t>
      </w:r>
    </w:p>
    <w:p w14:paraId="53129D43" w14:textId="77777777" w:rsidR="00813549" w:rsidRPr="00ED7F62" w:rsidRDefault="00813549" w:rsidP="00813549">
      <w:pPr>
        <w:pStyle w:val="Prrafodelista"/>
        <w:numPr>
          <w:ilvl w:val="0"/>
          <w:numId w:val="34"/>
        </w:numPr>
        <w:pBdr>
          <w:top w:val="nil"/>
          <w:left w:val="nil"/>
          <w:bottom w:val="nil"/>
          <w:right w:val="nil"/>
          <w:between w:val="nil"/>
          <w:bar w:val="nil"/>
        </w:pBdr>
        <w:spacing w:before="0" w:after="0" w:line="259" w:lineRule="auto"/>
        <w:contextualSpacing w:val="0"/>
        <w:jc w:val="both"/>
      </w:pPr>
      <w:r w:rsidRPr="00ED7F62">
        <w:t>Las reglas del buen comportamiento propuestas por el confucianismo afectaban, no solo a los actos, sino a cómo hablamos y nos expresamos, estando esto ligado a la necesidad de una coherencia entre las palabras —nombres— y acciones —</w:t>
      </w:r>
      <w:proofErr w:type="spellStart"/>
      <w:r w:rsidRPr="00ED7F62">
        <w:rPr>
          <w:rStyle w:val="Ninguno"/>
          <w:i/>
          <w:iCs/>
        </w:rPr>
        <w:t>Dào</w:t>
      </w:r>
      <w:proofErr w:type="spellEnd"/>
      <w:r w:rsidRPr="00ED7F62">
        <w:t>— que surge de esta doctrina.</w:t>
      </w:r>
    </w:p>
    <w:p w14:paraId="0C27F653" w14:textId="77777777" w:rsidR="00813549" w:rsidRPr="00ED7F62" w:rsidRDefault="00813549" w:rsidP="00813549">
      <w:pPr>
        <w:pStyle w:val="Cuerpo"/>
        <w:spacing w:after="0"/>
        <w:ind w:firstLine="709"/>
        <w:jc w:val="both"/>
        <w:rPr>
          <w:color w:val="auto"/>
        </w:rPr>
      </w:pPr>
      <w:r w:rsidRPr="00ED7F62">
        <w:rPr>
          <w:color w:val="auto"/>
        </w:rPr>
        <w:t xml:space="preserve">En lo </w:t>
      </w:r>
      <w:r w:rsidRPr="00ED7F62">
        <w:rPr>
          <w:color w:val="auto"/>
          <w:lang w:val="fr-FR"/>
        </w:rPr>
        <w:t>é</w:t>
      </w:r>
      <w:r w:rsidRPr="00ED7F62">
        <w:rPr>
          <w:color w:val="auto"/>
        </w:rPr>
        <w:t xml:space="preserve">tico, el confucianismo propone la idea de </w:t>
      </w:r>
      <w:proofErr w:type="spellStart"/>
      <w:r w:rsidRPr="00ED7F62">
        <w:rPr>
          <w:rStyle w:val="Ninguno"/>
          <w:i/>
          <w:iCs/>
          <w:color w:val="auto"/>
        </w:rPr>
        <w:t>Rén</w:t>
      </w:r>
      <w:proofErr w:type="spellEnd"/>
      <w:r w:rsidRPr="00ED7F62">
        <w:rPr>
          <w:rStyle w:val="Ninguno"/>
          <w:i/>
          <w:iCs/>
          <w:color w:val="auto"/>
        </w:rPr>
        <w:t xml:space="preserve"> </w:t>
      </w:r>
      <w:r>
        <w:rPr>
          <w:rStyle w:val="Ninguno"/>
          <w:color w:val="auto"/>
        </w:rPr>
        <w:t>(</w:t>
      </w:r>
      <w:r w:rsidRPr="00ED7F62">
        <w:rPr>
          <w:rStyle w:val="Ninguno"/>
          <w:rFonts w:ascii="MS Gothic" w:eastAsia="MS Gothic" w:hAnsi="MS Gothic" w:cs="MS Gothic" w:hint="eastAsia"/>
          <w:b/>
          <w:bCs/>
          <w:color w:val="auto"/>
          <w:sz w:val="18"/>
          <w:szCs w:val="18"/>
        </w:rPr>
        <w:t>仁</w:t>
      </w:r>
      <w:r>
        <w:rPr>
          <w:rStyle w:val="Ninguno"/>
          <w:rFonts w:hint="eastAsia"/>
          <w:b/>
          <w:bCs/>
          <w:color w:val="auto"/>
          <w:sz w:val="18"/>
          <w:szCs w:val="18"/>
        </w:rPr>
        <w:t>)</w:t>
      </w:r>
      <w:r w:rsidRPr="00ED7F62">
        <w:rPr>
          <w:color w:val="auto"/>
          <w:lang w:val="pt-PT"/>
        </w:rPr>
        <w:t xml:space="preserve">, que significa literalmente </w:t>
      </w:r>
      <w:r w:rsidRPr="00ED7F62">
        <w:rPr>
          <w:rStyle w:val="Ninguno"/>
          <w:color w:val="auto"/>
        </w:rPr>
        <w:t>“humanidad” (en el sentido de tener humanidad) y que viene a significar virtud y empatía</w:t>
      </w:r>
      <w:r w:rsidRPr="00ED7F62">
        <w:rPr>
          <w:color w:val="auto"/>
        </w:rPr>
        <w:t xml:space="preserve">. Quien </w:t>
      </w:r>
      <w:r w:rsidRPr="00ED7F62">
        <w:rPr>
          <w:color w:val="auto"/>
        </w:rPr>
        <w:lastRenderedPageBreak/>
        <w:t xml:space="preserve">la ejerce correctamente, ya sea de forma natural o aprendida, es llamado caballero o </w:t>
      </w:r>
      <w:proofErr w:type="spellStart"/>
      <w:r w:rsidRPr="00ED7F62">
        <w:rPr>
          <w:rStyle w:val="Ninguno"/>
          <w:i/>
          <w:iCs/>
          <w:color w:val="auto"/>
        </w:rPr>
        <w:t>Jū</w:t>
      </w:r>
      <w:proofErr w:type="spellEnd"/>
      <w:r w:rsidRPr="00ED7F62">
        <w:rPr>
          <w:rStyle w:val="Ninguno"/>
          <w:i/>
          <w:iCs/>
          <w:color w:val="auto"/>
          <w:lang w:val="de-DE"/>
        </w:rPr>
        <w:t>n Z</w:t>
      </w:r>
      <w:r w:rsidRPr="00ED7F62">
        <w:rPr>
          <w:rStyle w:val="Ninguno"/>
          <w:i/>
          <w:iCs/>
          <w:color w:val="auto"/>
          <w:sz w:val="20"/>
          <w:szCs w:val="20"/>
        </w:rPr>
        <w:t>ǐ</w:t>
      </w:r>
      <w:r w:rsidRPr="00ED7F62">
        <w:rPr>
          <w:rStyle w:val="Ninguno"/>
          <w:i/>
          <w:iCs/>
          <w:color w:val="auto"/>
        </w:rPr>
        <w:t xml:space="preserve"> </w:t>
      </w:r>
      <w:r>
        <w:rPr>
          <w:rStyle w:val="Ninguno"/>
          <w:color w:val="auto"/>
        </w:rPr>
        <w:t>(</w:t>
      </w:r>
      <w:r w:rsidRPr="00ED7F62">
        <w:rPr>
          <w:rStyle w:val="Ninguno"/>
          <w:rFonts w:ascii="MS Gothic" w:eastAsia="MS Gothic" w:hAnsi="MS Gothic" w:cs="MS Gothic" w:hint="eastAsia"/>
          <w:b/>
          <w:bCs/>
          <w:color w:val="auto"/>
          <w:sz w:val="20"/>
          <w:szCs w:val="20"/>
          <w:lang w:val="zh-TW" w:eastAsia="zh-TW"/>
        </w:rPr>
        <w:t>君子</w:t>
      </w:r>
      <w:r>
        <w:rPr>
          <w:rStyle w:val="Ninguno"/>
          <w:rFonts w:eastAsia="PMingLiU" w:hint="eastAsia"/>
          <w:b/>
          <w:bCs/>
          <w:color w:val="auto"/>
          <w:sz w:val="20"/>
          <w:szCs w:val="20"/>
          <w:lang w:val="zh-TW" w:eastAsia="zh-TW"/>
        </w:rPr>
        <w:t>)</w:t>
      </w:r>
      <w:r w:rsidRPr="00ED7F62">
        <w:rPr>
          <w:color w:val="auto"/>
        </w:rPr>
        <w:t xml:space="preserve">, y se entiende que es el que actúa con benevolencia, generosidad y templanza. En última instancia, sin embargo, el </w:t>
      </w:r>
      <w:proofErr w:type="spellStart"/>
      <w:r w:rsidRPr="00ED7F62">
        <w:rPr>
          <w:rStyle w:val="Ninguno"/>
          <w:i/>
          <w:iCs/>
          <w:color w:val="auto"/>
        </w:rPr>
        <w:t>Rén</w:t>
      </w:r>
      <w:proofErr w:type="spellEnd"/>
      <w:r w:rsidRPr="00ED7F62">
        <w:rPr>
          <w:color w:val="auto"/>
        </w:rPr>
        <w:t xml:space="preserve"> consiste en la capacidad de mantener siempre un equilibrio entre el beneficio ajeno y el prójimo que, al no ser un pensamiento guerrero, el confucianismo no entiende como excluyentes el uno del otro.</w:t>
      </w:r>
    </w:p>
    <w:p w14:paraId="74217F9A" w14:textId="77777777" w:rsidR="00813549" w:rsidRPr="00ED7F62" w:rsidRDefault="00813549" w:rsidP="00813549">
      <w:pPr>
        <w:pStyle w:val="Cuerpo"/>
        <w:spacing w:after="0"/>
        <w:ind w:firstLine="709"/>
        <w:jc w:val="both"/>
        <w:rPr>
          <w:color w:val="auto"/>
        </w:rPr>
      </w:pPr>
      <w:r w:rsidRPr="00ED7F62">
        <w:rPr>
          <w:color w:val="auto"/>
        </w:rPr>
        <w:t xml:space="preserve">En lo político, de nuevo, el confucianismo viene marcado por el carácter no guerrero de la cultura en que nace. No busca la dominación, sino la seducción. El Imperio confuciano nunca se expandiría por el mundo a </w:t>
      </w:r>
      <w:proofErr w:type="spellStart"/>
      <w:r w:rsidRPr="00ED7F62">
        <w:rPr>
          <w:color w:val="auto"/>
        </w:rPr>
        <w:t>trav</w:t>
      </w:r>
      <w:proofErr w:type="spellEnd"/>
      <w:r w:rsidRPr="00ED7F62">
        <w:rPr>
          <w:color w:val="auto"/>
          <w:lang w:val="fr-FR"/>
        </w:rPr>
        <w:t>é</w:t>
      </w:r>
      <w:r w:rsidRPr="00ED7F62">
        <w:rPr>
          <w:color w:val="auto"/>
        </w:rPr>
        <w:t xml:space="preserve">s de la fuerza, sino siendo el mejor ejemplo posible de nación, y atrayendo a sus vecinos hacia </w:t>
      </w:r>
      <w:r w:rsidRPr="00ED7F62">
        <w:rPr>
          <w:color w:val="auto"/>
          <w:lang w:val="fr-FR"/>
        </w:rPr>
        <w:t>é</w:t>
      </w:r>
      <w:r w:rsidRPr="00ED7F62">
        <w:rPr>
          <w:color w:val="auto"/>
        </w:rPr>
        <w:t xml:space="preserve">l. El buen gobernante no es solo un </w:t>
      </w:r>
      <w:proofErr w:type="spellStart"/>
      <w:r w:rsidRPr="00ED7F62">
        <w:rPr>
          <w:rStyle w:val="Ninguno"/>
          <w:i/>
          <w:iCs/>
          <w:color w:val="auto"/>
        </w:rPr>
        <w:t>Jū</w:t>
      </w:r>
      <w:proofErr w:type="spellEnd"/>
      <w:r w:rsidRPr="00ED7F62">
        <w:rPr>
          <w:rStyle w:val="Ninguno"/>
          <w:i/>
          <w:iCs/>
          <w:color w:val="auto"/>
          <w:lang w:val="de-DE"/>
        </w:rPr>
        <w:t>n Z</w:t>
      </w:r>
      <w:r w:rsidRPr="00ED7F62">
        <w:rPr>
          <w:rStyle w:val="Ninguno"/>
          <w:i/>
          <w:iCs/>
          <w:color w:val="auto"/>
          <w:sz w:val="20"/>
          <w:szCs w:val="20"/>
        </w:rPr>
        <w:t>ǐ</w:t>
      </w:r>
      <w:r w:rsidRPr="00ED7F62">
        <w:rPr>
          <w:color w:val="auto"/>
        </w:rPr>
        <w:t>, sino que es impasible: controlando sus emociones, previene el conflicto.</w:t>
      </w:r>
    </w:p>
    <w:p w14:paraId="442932A7" w14:textId="77777777" w:rsidR="00813549" w:rsidRDefault="00813549" w:rsidP="00813549">
      <w:pPr>
        <w:pStyle w:val="Cuerpo"/>
        <w:spacing w:after="0"/>
        <w:ind w:firstLine="709"/>
        <w:jc w:val="both"/>
        <w:rPr>
          <w:color w:val="auto"/>
        </w:rPr>
      </w:pPr>
      <w:r w:rsidRPr="00ED7F62">
        <w:rPr>
          <w:color w:val="auto"/>
        </w:rPr>
        <w:t xml:space="preserve">Es en lo </w:t>
      </w:r>
      <w:proofErr w:type="spellStart"/>
      <w:r w:rsidRPr="00ED7F62">
        <w:rPr>
          <w:color w:val="auto"/>
        </w:rPr>
        <w:t>est</w:t>
      </w:r>
      <w:proofErr w:type="spellEnd"/>
      <w:r w:rsidRPr="00ED7F62">
        <w:rPr>
          <w:color w:val="auto"/>
          <w:lang w:val="fr-FR"/>
        </w:rPr>
        <w:t>é</w:t>
      </w:r>
      <w:r w:rsidRPr="00ED7F62">
        <w:rPr>
          <w:color w:val="auto"/>
        </w:rPr>
        <w:t xml:space="preserve">tico, entonces, donde encontramos el </w:t>
      </w:r>
      <w:proofErr w:type="spellStart"/>
      <w:r w:rsidRPr="00ED7F62">
        <w:rPr>
          <w:color w:val="auto"/>
        </w:rPr>
        <w:t>nú</w:t>
      </w:r>
      <w:r w:rsidRPr="00ED7F62">
        <w:rPr>
          <w:color w:val="auto"/>
          <w:lang w:val="it-IT"/>
        </w:rPr>
        <w:t>cleo</w:t>
      </w:r>
      <w:proofErr w:type="spellEnd"/>
      <w:r w:rsidRPr="00ED7F62">
        <w:rPr>
          <w:color w:val="auto"/>
          <w:lang w:val="it-IT"/>
        </w:rPr>
        <w:t xml:space="preserve"> del </w:t>
      </w:r>
      <w:proofErr w:type="spellStart"/>
      <w:r w:rsidRPr="00ED7F62">
        <w:rPr>
          <w:color w:val="auto"/>
          <w:lang w:val="it-IT"/>
        </w:rPr>
        <w:t>confucianismo</w:t>
      </w:r>
      <w:proofErr w:type="spellEnd"/>
      <w:r w:rsidRPr="00ED7F62">
        <w:rPr>
          <w:color w:val="auto"/>
          <w:lang w:val="it-IT"/>
        </w:rPr>
        <w:t xml:space="preserve">. El </w:t>
      </w:r>
      <w:proofErr w:type="spellStart"/>
      <w:r w:rsidRPr="00ED7F62">
        <w:rPr>
          <w:rStyle w:val="Ninguno"/>
          <w:i/>
          <w:iCs/>
          <w:color w:val="auto"/>
        </w:rPr>
        <w:t>Tiān</w:t>
      </w:r>
      <w:proofErr w:type="spellEnd"/>
      <w:r w:rsidRPr="00ED7F62">
        <w:rPr>
          <w:color w:val="auto"/>
        </w:rPr>
        <w:t xml:space="preserve"> es bello, y Confucio busca que repliquemos esa belleza en nuestra vida. Los ritos confucianos buscan la belleza en la armonía, divinizando la ritualidad y promoviendo la coexistencia. La guerra es fea; la armonía, la paz y el orden son hermosos.</w:t>
      </w:r>
    </w:p>
    <w:p w14:paraId="29EBB213" w14:textId="77777777" w:rsidR="00813549" w:rsidRPr="00875E21" w:rsidRDefault="00813549" w:rsidP="00813549"/>
    <w:p w14:paraId="46EF8485" w14:textId="2EAF6607" w:rsidR="00BA1C3C" w:rsidRPr="00BA1C3C" w:rsidRDefault="00BA1C3C" w:rsidP="00BA1C3C">
      <w:pPr>
        <w:pStyle w:val="Ttulo3"/>
      </w:pPr>
      <w:r>
        <w:t>TAOÍSMO</w:t>
      </w:r>
    </w:p>
    <w:p w14:paraId="6B9EDB17" w14:textId="50F2C290" w:rsidR="0071285B" w:rsidRDefault="0071285B" w:rsidP="00D91C84">
      <w:pPr>
        <w:pStyle w:val="Prrafodelista"/>
        <w:numPr>
          <w:ilvl w:val="0"/>
          <w:numId w:val="2"/>
        </w:numPr>
        <w:rPr>
          <w:i/>
          <w:iCs/>
        </w:rPr>
      </w:pPr>
      <w:hyperlink r:id="rId9" w:history="1">
        <w:r w:rsidRPr="00177294">
          <w:rPr>
            <w:rStyle w:val="Hipervnculo"/>
            <w:i/>
            <w:iCs/>
          </w:rPr>
          <w:t xml:space="preserve">Be </w:t>
        </w:r>
        <w:proofErr w:type="spellStart"/>
        <w:r w:rsidRPr="00177294">
          <w:rPr>
            <w:rStyle w:val="Hipervnculo"/>
            <w:i/>
            <w:iCs/>
          </w:rPr>
          <w:t>water</w:t>
        </w:r>
        <w:proofErr w:type="spellEnd"/>
        <w:r w:rsidRPr="00177294">
          <w:rPr>
            <w:rStyle w:val="Hipervnculo"/>
            <w:i/>
            <w:iCs/>
          </w:rPr>
          <w:t xml:space="preserve">, </w:t>
        </w:r>
        <w:proofErr w:type="spellStart"/>
        <w:r w:rsidRPr="00177294">
          <w:rPr>
            <w:rStyle w:val="Hipervnculo"/>
            <w:i/>
            <w:iCs/>
          </w:rPr>
          <w:t>my</w:t>
        </w:r>
        <w:proofErr w:type="spellEnd"/>
        <w:r w:rsidRPr="00177294">
          <w:rPr>
            <w:rStyle w:val="Hipervnculo"/>
            <w:i/>
            <w:iCs/>
          </w:rPr>
          <w:t xml:space="preserve"> </w:t>
        </w:r>
        <w:proofErr w:type="spellStart"/>
        <w:r w:rsidRPr="00177294">
          <w:rPr>
            <w:rStyle w:val="Hipervnculo"/>
            <w:i/>
            <w:iCs/>
          </w:rPr>
          <w:t>friend</w:t>
        </w:r>
        <w:proofErr w:type="spellEnd"/>
      </w:hyperlink>
      <w:r>
        <w:rPr>
          <w:i/>
          <w:iCs/>
        </w:rPr>
        <w:t>.</w:t>
      </w:r>
    </w:p>
    <w:p w14:paraId="09E73468" w14:textId="3F6C247A" w:rsidR="006B6A4A" w:rsidRDefault="006B6A4A" w:rsidP="00D91C84">
      <w:pPr>
        <w:pStyle w:val="Prrafodelista"/>
        <w:numPr>
          <w:ilvl w:val="0"/>
          <w:numId w:val="2"/>
        </w:numPr>
        <w:rPr>
          <w:i/>
          <w:iCs/>
        </w:rPr>
      </w:pPr>
      <w:hyperlink r:id="rId10" w:history="1">
        <w:r w:rsidRPr="006B6A4A">
          <w:rPr>
            <w:rStyle w:val="Hipervnculo"/>
            <w:i/>
            <w:iCs/>
          </w:rPr>
          <w:t>Taoísmo en 20 minutos</w:t>
        </w:r>
      </w:hyperlink>
      <w:r>
        <w:rPr>
          <w:i/>
          <w:iCs/>
        </w:rPr>
        <w:t>.</w:t>
      </w:r>
    </w:p>
    <w:p w14:paraId="37F85445" w14:textId="48BBE722" w:rsidR="00446E7E" w:rsidRPr="004F241A" w:rsidRDefault="00446E7E" w:rsidP="00D91C84">
      <w:pPr>
        <w:pStyle w:val="Prrafodelista"/>
        <w:numPr>
          <w:ilvl w:val="0"/>
          <w:numId w:val="2"/>
        </w:numPr>
        <w:rPr>
          <w:i/>
          <w:iCs/>
        </w:rPr>
      </w:pPr>
      <w:r w:rsidRPr="00ED50A9">
        <w:rPr>
          <w:i/>
          <w:iCs/>
        </w:rPr>
        <w:t>Tao Te Ching</w:t>
      </w:r>
      <w:r w:rsidR="00BF13B8">
        <w:rPr>
          <w:i/>
          <w:iCs/>
        </w:rPr>
        <w:t xml:space="preserve"> </w:t>
      </w:r>
      <w:r w:rsidR="00BF13B8">
        <w:t>(Tao=principio del universo; Te</w:t>
      </w:r>
      <w:r w:rsidR="00633B6D">
        <w:t>=virtud, fuerza interior; Ching=</w:t>
      </w:r>
      <w:r w:rsidR="00A96F1E">
        <w:t xml:space="preserve">escritura clásica). Autor: Lao </w:t>
      </w:r>
      <w:proofErr w:type="spellStart"/>
      <w:r w:rsidR="00A96F1E">
        <w:t>Tse</w:t>
      </w:r>
      <w:proofErr w:type="spellEnd"/>
      <w:r w:rsidR="00A96F1E">
        <w:t xml:space="preserve"> (</w:t>
      </w:r>
      <w:proofErr w:type="spellStart"/>
      <w:r w:rsidR="00A96F1E">
        <w:t>Laozi</w:t>
      </w:r>
      <w:proofErr w:type="spellEnd"/>
      <w:r w:rsidR="00A96F1E">
        <w:t xml:space="preserve">). Siglo VI </w:t>
      </w:r>
      <w:proofErr w:type="spellStart"/>
      <w:r w:rsidR="00A96F1E">
        <w:t>a</w:t>
      </w:r>
      <w:r w:rsidR="005C1AF3">
        <w:t>.n.e</w:t>
      </w:r>
      <w:proofErr w:type="spellEnd"/>
      <w:r w:rsidR="005C1AF3">
        <w:t xml:space="preserve">. </w:t>
      </w:r>
    </w:p>
    <w:p w14:paraId="3CB7E5F8" w14:textId="015A6588" w:rsidR="004F241A" w:rsidRPr="00ED50A9" w:rsidRDefault="007C5A80" w:rsidP="00D91C84">
      <w:pPr>
        <w:pStyle w:val="Prrafodelista"/>
        <w:numPr>
          <w:ilvl w:val="0"/>
          <w:numId w:val="2"/>
        </w:numPr>
        <w:rPr>
          <w:i/>
          <w:iCs/>
        </w:rPr>
      </w:pPr>
      <w:r>
        <w:rPr>
          <w:i/>
          <w:iCs/>
        </w:rPr>
        <w:t>El camino del Zen</w:t>
      </w:r>
      <w:r>
        <w:t>, de Allan Watts: diferencia entre el Dios cristiano y el Tao en la página 17 del archivo.</w:t>
      </w:r>
    </w:p>
    <w:p w14:paraId="7C786B47" w14:textId="3DA7EB7E" w:rsidR="00AA7A36" w:rsidRDefault="00AA7A36" w:rsidP="00481466">
      <w:pPr>
        <w:pStyle w:val="NormalWeb"/>
        <w:ind w:left="360"/>
        <w:rPr>
          <w:rFonts w:asciiTheme="minorHAnsi" w:hAnsiTheme="minorHAnsi"/>
          <w:sz w:val="20"/>
          <w:szCs w:val="20"/>
        </w:rPr>
      </w:pPr>
      <w:r w:rsidRPr="00AA7A36">
        <w:rPr>
          <w:rFonts w:asciiTheme="minorHAnsi" w:eastAsiaTheme="minorEastAsia" w:hAnsiTheme="minorHAnsi" w:cstheme="minorBidi"/>
          <w:sz w:val="20"/>
          <w:szCs w:val="20"/>
          <w:lang w:eastAsia="en-US"/>
        </w:rPr>
        <w:t xml:space="preserve">Lao </w:t>
      </w:r>
      <w:proofErr w:type="spellStart"/>
      <w:r w:rsidRPr="00AA7A36">
        <w:rPr>
          <w:rFonts w:asciiTheme="minorHAnsi" w:eastAsiaTheme="minorEastAsia" w:hAnsiTheme="minorHAnsi" w:cstheme="minorBidi"/>
          <w:sz w:val="20"/>
          <w:szCs w:val="20"/>
          <w:lang w:eastAsia="en-US"/>
        </w:rPr>
        <w:t>Tse</w:t>
      </w:r>
      <w:proofErr w:type="spellEnd"/>
      <w:r w:rsidRPr="00AA7A36">
        <w:rPr>
          <w:rFonts w:asciiTheme="minorHAnsi" w:eastAsiaTheme="minorEastAsia" w:hAnsiTheme="minorHAnsi" w:cstheme="minorBidi"/>
          <w:sz w:val="20"/>
          <w:szCs w:val="20"/>
          <w:lang w:eastAsia="en-US"/>
        </w:rPr>
        <w:t xml:space="preserve">, también llamado </w:t>
      </w:r>
      <w:proofErr w:type="spellStart"/>
      <w:r w:rsidRPr="00AA7A36">
        <w:rPr>
          <w:rFonts w:asciiTheme="minorHAnsi" w:eastAsiaTheme="minorEastAsia" w:hAnsiTheme="minorHAnsi" w:cstheme="minorBidi"/>
          <w:sz w:val="20"/>
          <w:szCs w:val="20"/>
          <w:lang w:eastAsia="en-US"/>
        </w:rPr>
        <w:t>Laozi</w:t>
      </w:r>
      <w:proofErr w:type="spellEnd"/>
      <w:r w:rsidRPr="00AA7A36">
        <w:rPr>
          <w:rFonts w:asciiTheme="minorHAnsi" w:eastAsiaTheme="minorEastAsia" w:hAnsiTheme="minorHAnsi" w:cstheme="minorBidi"/>
          <w:sz w:val="20"/>
          <w:szCs w:val="20"/>
          <w:lang w:eastAsia="en-US"/>
        </w:rPr>
        <w:t xml:space="preserve"> (“Viejo Maestro”), fue un filósofo chino que vivió tradicionalmente en el siglo VI a.C., aunque algunos estudios sitúan su vida entre los siglos IV y III a.C. Se le atribuye la autoría del </w:t>
      </w:r>
      <w:r w:rsidRPr="00AA7A36">
        <w:rPr>
          <w:rFonts w:asciiTheme="minorHAnsi" w:eastAsiaTheme="minorEastAsia" w:hAnsiTheme="minorHAnsi" w:cstheme="minorBidi"/>
          <w:i/>
          <w:iCs/>
          <w:sz w:val="20"/>
          <w:szCs w:val="20"/>
          <w:lang w:eastAsia="en-US"/>
        </w:rPr>
        <w:t>Tao Te Ching</w:t>
      </w:r>
      <w:r w:rsidRPr="00AA7A36">
        <w:rPr>
          <w:rFonts w:asciiTheme="minorHAnsi" w:eastAsiaTheme="minorEastAsia" w:hAnsiTheme="minorHAnsi" w:cstheme="minorBidi"/>
          <w:sz w:val="20"/>
          <w:szCs w:val="20"/>
          <w:lang w:eastAsia="en-US"/>
        </w:rPr>
        <w:t xml:space="preserve">, texto fundamental del taoísmo que recoge sus enseñanzas sobre el Tao (el Camino), la virtud (Te) y el Wu </w:t>
      </w:r>
      <w:proofErr w:type="spellStart"/>
      <w:r w:rsidRPr="00AA7A36">
        <w:rPr>
          <w:rFonts w:asciiTheme="minorHAnsi" w:eastAsiaTheme="minorEastAsia" w:hAnsiTheme="minorHAnsi" w:cstheme="minorBidi"/>
          <w:sz w:val="20"/>
          <w:szCs w:val="20"/>
          <w:lang w:eastAsia="en-US"/>
        </w:rPr>
        <w:t>wei</w:t>
      </w:r>
      <w:proofErr w:type="spellEnd"/>
      <w:r w:rsidRPr="00AA7A36">
        <w:rPr>
          <w:rFonts w:asciiTheme="minorHAnsi" w:eastAsiaTheme="minorEastAsia" w:hAnsiTheme="minorHAnsi" w:cstheme="minorBidi"/>
          <w:sz w:val="20"/>
          <w:szCs w:val="20"/>
          <w:lang w:eastAsia="en-US"/>
        </w:rPr>
        <w:t xml:space="preserve"> (la acción sin forzar). Según la tradición, escribió el libro al retirarse de la vida pública, dejando una obra de aforismos y reflexiones sobre la armonía con la naturaleza y la vida simple</w:t>
      </w:r>
    </w:p>
    <w:p w14:paraId="68BEFC1B" w14:textId="0A883C07" w:rsidR="00446E7E" w:rsidRDefault="00481466" w:rsidP="00481466">
      <w:pPr>
        <w:pStyle w:val="NormalWeb"/>
        <w:ind w:left="360"/>
        <w:rPr>
          <w:rFonts w:asciiTheme="minorHAnsi" w:hAnsiTheme="minorHAnsi"/>
          <w:i/>
          <w:iCs/>
          <w:sz w:val="20"/>
          <w:szCs w:val="20"/>
        </w:rPr>
      </w:pPr>
      <w:r>
        <w:rPr>
          <w:rFonts w:asciiTheme="minorHAnsi" w:hAnsiTheme="minorHAnsi"/>
          <w:sz w:val="20"/>
          <w:szCs w:val="20"/>
        </w:rPr>
        <w:t xml:space="preserve">Leer capítulos </w:t>
      </w:r>
      <w:r w:rsidR="00D22327">
        <w:rPr>
          <w:rFonts w:asciiTheme="minorHAnsi" w:hAnsiTheme="minorHAnsi"/>
          <w:sz w:val="20"/>
          <w:szCs w:val="20"/>
        </w:rPr>
        <w:t xml:space="preserve">7, 16, </w:t>
      </w:r>
      <w:r>
        <w:rPr>
          <w:rFonts w:asciiTheme="minorHAnsi" w:hAnsiTheme="minorHAnsi"/>
          <w:sz w:val="20"/>
          <w:szCs w:val="20"/>
        </w:rPr>
        <w:t xml:space="preserve">33, </w:t>
      </w:r>
      <w:r w:rsidR="00D22327">
        <w:rPr>
          <w:rFonts w:asciiTheme="minorHAnsi" w:hAnsiTheme="minorHAnsi"/>
          <w:sz w:val="20"/>
          <w:szCs w:val="20"/>
        </w:rPr>
        <w:t>50, 74</w:t>
      </w:r>
      <w:r w:rsidR="00ED50A9">
        <w:rPr>
          <w:rFonts w:asciiTheme="minorHAnsi" w:hAnsiTheme="minorHAnsi"/>
          <w:sz w:val="20"/>
          <w:szCs w:val="20"/>
        </w:rPr>
        <w:t xml:space="preserve"> del </w:t>
      </w:r>
      <w:r w:rsidR="00ED50A9" w:rsidRPr="00ED50A9">
        <w:rPr>
          <w:rFonts w:asciiTheme="minorHAnsi" w:hAnsiTheme="minorHAnsi"/>
          <w:i/>
          <w:iCs/>
          <w:sz w:val="20"/>
          <w:szCs w:val="20"/>
        </w:rPr>
        <w:t>Tao Te Ching.</w:t>
      </w:r>
    </w:p>
    <w:p w14:paraId="4EDEAA12" w14:textId="4F684CE5" w:rsidR="006D76FD" w:rsidRDefault="006D76FD" w:rsidP="00481466">
      <w:pPr>
        <w:pStyle w:val="NormalWeb"/>
        <w:ind w:left="360"/>
        <w:rPr>
          <w:rFonts w:asciiTheme="minorHAnsi" w:hAnsiTheme="minorHAnsi"/>
          <w:i/>
          <w:iCs/>
          <w:sz w:val="20"/>
          <w:szCs w:val="20"/>
        </w:rPr>
      </w:pPr>
      <w:r>
        <w:rPr>
          <w:rFonts w:asciiTheme="minorHAnsi" w:hAnsiTheme="minorHAnsi"/>
          <w:sz w:val="20"/>
          <w:szCs w:val="20"/>
        </w:rPr>
        <w:t xml:space="preserve">Es interesante el capítulo que dedica </w:t>
      </w:r>
      <w:proofErr w:type="spellStart"/>
      <w:r>
        <w:rPr>
          <w:rFonts w:asciiTheme="minorHAnsi" w:hAnsiTheme="minorHAnsi"/>
          <w:sz w:val="20"/>
          <w:szCs w:val="20"/>
        </w:rPr>
        <w:t>Mosterín</w:t>
      </w:r>
      <w:proofErr w:type="spellEnd"/>
      <w:r>
        <w:rPr>
          <w:rFonts w:asciiTheme="minorHAnsi" w:hAnsiTheme="minorHAnsi"/>
          <w:sz w:val="20"/>
          <w:szCs w:val="20"/>
        </w:rPr>
        <w:t xml:space="preserve"> al Tao: páginas 178-1</w:t>
      </w:r>
      <w:r w:rsidR="006E19B5">
        <w:rPr>
          <w:rFonts w:asciiTheme="minorHAnsi" w:hAnsiTheme="minorHAnsi"/>
          <w:sz w:val="20"/>
          <w:szCs w:val="20"/>
        </w:rPr>
        <w:t xml:space="preserve">93 del libro </w:t>
      </w:r>
      <w:r w:rsidR="006E19B5">
        <w:rPr>
          <w:rFonts w:asciiTheme="minorHAnsi" w:hAnsiTheme="minorHAnsi"/>
          <w:i/>
          <w:iCs/>
          <w:sz w:val="20"/>
          <w:szCs w:val="20"/>
        </w:rPr>
        <w:t>La filosofía oriental.</w:t>
      </w:r>
    </w:p>
    <w:p w14:paraId="620EDB81" w14:textId="77777777" w:rsidR="009027A6" w:rsidRDefault="009027A6" w:rsidP="009027A6">
      <w:pPr>
        <w:pStyle w:val="Cuerpo"/>
        <w:spacing w:after="0"/>
        <w:ind w:firstLine="709"/>
        <w:jc w:val="both"/>
      </w:pPr>
      <w:r>
        <w:t xml:space="preserve">El taoísmo, extendido a través de la discutida figura de Lao </w:t>
      </w:r>
      <w:proofErr w:type="spellStart"/>
      <w:r>
        <w:t>Tze</w:t>
      </w:r>
      <w:proofErr w:type="spellEnd"/>
      <w:r>
        <w:t xml:space="preserve"> (</w:t>
      </w:r>
      <w:proofErr w:type="spellStart"/>
      <w:r w:rsidRPr="00ED7F62">
        <w:rPr>
          <w:rFonts w:ascii="MS Gothic" w:eastAsia="MS Gothic" w:hAnsi="MS Gothic" w:cs="MS Gothic" w:hint="eastAsia"/>
          <w:b/>
          <w:bCs/>
          <w:sz w:val="20"/>
          <w:szCs w:val="20"/>
        </w:rPr>
        <w:t>老子</w:t>
      </w:r>
      <w:proofErr w:type="spellEnd"/>
      <w:r w:rsidRPr="00ED7F62">
        <w:t xml:space="preserve">; </w:t>
      </w:r>
      <w:proofErr w:type="spellStart"/>
      <w:r w:rsidRPr="00ED7F62">
        <w:rPr>
          <w:i/>
          <w:iCs/>
        </w:rPr>
        <w:t>lǎozǐ</w:t>
      </w:r>
      <w:proofErr w:type="spellEnd"/>
      <w:r w:rsidRPr="00ED7F62">
        <w:t xml:space="preserve">, literalmente </w:t>
      </w:r>
      <w:r>
        <w:t>“</w:t>
      </w:r>
      <w:r w:rsidRPr="00ED7F62">
        <w:t>viejo maestro</w:t>
      </w:r>
      <w:r>
        <w:t>”), nace como crítica del confucianismo, afirmando que la pura ritualidad no solo es contraproducente porque no ofrece un espacio al crecimiento creativo, sino que es insuficiente para gestionar un territorio tan amplio como el que se pretende manejar desde las aspiraciones imperiales. El taoísmo aboga por la necesidad de crear un relato, una metafísica, que legitime el manejo chino de la realidad y sostenga el imperio.</w:t>
      </w:r>
    </w:p>
    <w:p w14:paraId="6F07BDED" w14:textId="77777777" w:rsidR="009027A6" w:rsidRDefault="009027A6" w:rsidP="009027A6">
      <w:pPr>
        <w:pStyle w:val="Cuerpo"/>
        <w:spacing w:after="0"/>
        <w:ind w:firstLine="709"/>
        <w:jc w:val="both"/>
      </w:pPr>
      <w:r>
        <w:t xml:space="preserve">Entender el taoísmo como contestación a confucianismo supone entender que ambas doctrinas son filosofías que, sin ser guerreras, se piensan para la guerra: buscan ganarle el combate a la otra, convertirse en el manejo oficial del gobierno. Su objetivo es, por tanto, guerrero, pero su metodología no: buscan un entendimiento y una forma de actuar no beligerantes, precisamente como consecuencia de los siglos de guerras internas que llevaba China a su espalda por entonces. Para el taoísmo, ganar no supone vencer violentamente al </w:t>
      </w:r>
      <w:r>
        <w:lastRenderedPageBreak/>
        <w:t xml:space="preserve">enemigo, </w:t>
      </w:r>
      <w:proofErr w:type="spellStart"/>
      <w:r>
        <w:t>destruy</w:t>
      </w:r>
      <w:proofErr w:type="spellEnd"/>
      <w:r>
        <w:rPr>
          <w:lang w:val="fr-FR"/>
        </w:rPr>
        <w:t>é</w:t>
      </w:r>
      <w:proofErr w:type="spellStart"/>
      <w:r>
        <w:rPr>
          <w:lang w:val="it-IT"/>
        </w:rPr>
        <w:t>ndolo</w:t>
      </w:r>
      <w:proofErr w:type="spellEnd"/>
      <w:r>
        <w:rPr>
          <w:lang w:val="it-IT"/>
        </w:rPr>
        <w:t xml:space="preserve"> tanto a </w:t>
      </w:r>
      <w:r>
        <w:rPr>
          <w:lang w:val="fr-FR"/>
        </w:rPr>
        <w:t>é</w:t>
      </w:r>
      <w:r>
        <w:t>l como a sus recursos, sino conseguir en primera instancia que se retire de la batalla y, posteriormente, construir un espacio de mutua potenciación y crecimiento.</w:t>
      </w:r>
    </w:p>
    <w:p w14:paraId="170E13AD" w14:textId="77777777" w:rsidR="009027A6" w:rsidRDefault="009027A6" w:rsidP="009027A6">
      <w:pPr>
        <w:pStyle w:val="Cuerpo"/>
        <w:spacing w:after="0"/>
        <w:ind w:firstLine="709"/>
        <w:jc w:val="both"/>
      </w:pPr>
      <w:r>
        <w:t xml:space="preserve">Aun </w:t>
      </w:r>
      <w:r w:rsidRPr="00ED7F62">
        <w:rPr>
          <w:color w:val="auto"/>
        </w:rPr>
        <w:t xml:space="preserve">manejando la misma idea de </w:t>
      </w:r>
      <w:r w:rsidRPr="00ED7F62">
        <w:rPr>
          <w:rStyle w:val="Ninguno"/>
          <w:i/>
          <w:iCs/>
          <w:color w:val="auto"/>
        </w:rPr>
        <w:t>D</w:t>
      </w:r>
      <w:r w:rsidRPr="00ED7F62">
        <w:rPr>
          <w:rStyle w:val="Ninguno"/>
          <w:i/>
          <w:iCs/>
          <w:color w:val="auto"/>
          <w:lang w:val="fr-FR"/>
        </w:rPr>
        <w:t>à</w:t>
      </w:r>
      <w:r w:rsidRPr="00ED7F62">
        <w:rPr>
          <w:rStyle w:val="Ninguno"/>
          <w:i/>
          <w:iCs/>
          <w:color w:val="auto"/>
        </w:rPr>
        <w:t>o</w:t>
      </w:r>
      <w:r w:rsidRPr="00ED7F62">
        <w:rPr>
          <w:color w:val="auto"/>
        </w:rPr>
        <w:t xml:space="preserve"> que el confucianismo, el taoísmo lo concibe desde una perspectiva mucho más mí</w:t>
      </w:r>
      <w:proofErr w:type="spellStart"/>
      <w:r w:rsidRPr="00ED7F62">
        <w:rPr>
          <w:color w:val="auto"/>
          <w:lang w:val="it-IT"/>
        </w:rPr>
        <w:t>stica</w:t>
      </w:r>
      <w:proofErr w:type="spellEnd"/>
      <w:r w:rsidRPr="00ED7F62">
        <w:rPr>
          <w:color w:val="auto"/>
        </w:rPr>
        <w:t xml:space="preserve"> y</w:t>
      </w:r>
      <w:r w:rsidRPr="00ED7F62">
        <w:rPr>
          <w:rStyle w:val="Ninguno"/>
          <w:color w:val="auto"/>
        </w:rPr>
        <w:t xml:space="preserve"> obscura (en el sentido de complicada de entender)</w:t>
      </w:r>
      <w:r w:rsidRPr="00ED7F62">
        <w:rPr>
          <w:color w:val="auto"/>
        </w:rPr>
        <w:t xml:space="preserve">. Es un principio </w:t>
      </w:r>
      <w:proofErr w:type="spellStart"/>
      <w:r w:rsidRPr="00ED7F62">
        <w:rPr>
          <w:color w:val="auto"/>
        </w:rPr>
        <w:t>metafí</w:t>
      </w:r>
      <w:r w:rsidRPr="00ED7F62">
        <w:rPr>
          <w:color w:val="auto"/>
          <w:lang w:val="it-IT"/>
        </w:rPr>
        <w:t>sico</w:t>
      </w:r>
      <w:proofErr w:type="spellEnd"/>
      <w:r w:rsidRPr="00ED7F62">
        <w:rPr>
          <w:color w:val="auto"/>
        </w:rPr>
        <w:t xml:space="preserve"> </w:t>
      </w:r>
      <w:r w:rsidRPr="00ED7F62">
        <w:rPr>
          <w:rStyle w:val="Ninguno"/>
          <w:color w:val="auto"/>
        </w:rPr>
        <w:t>que no puede ser conocido nunca completamente, pues se escapa a nuestra capacidad de comprensión. No obstante, es la esencia última de la realidad, de la que brota toda ella</w:t>
      </w:r>
      <w:r w:rsidRPr="00ED7F62">
        <w:rPr>
          <w:color w:val="auto"/>
        </w:rPr>
        <w:t xml:space="preserve"> y que garantiza la posibilidad de manejarla por encima de todo ritual. Es el </w:t>
      </w:r>
      <w:r w:rsidRPr="00ED7F62">
        <w:rPr>
          <w:rStyle w:val="Ninguno"/>
          <w:color w:val="auto"/>
        </w:rPr>
        <w:t>origen y el deber ser</w:t>
      </w:r>
      <w:r w:rsidRPr="00ED7F62">
        <w:rPr>
          <w:color w:val="auto"/>
        </w:rPr>
        <w:t xml:space="preserve">, no solo de las personas, sino del mundo en su totalidad. A diferencia del confucianismo, el </w:t>
      </w:r>
      <w:proofErr w:type="spellStart"/>
      <w:r w:rsidRPr="00ED7F62">
        <w:rPr>
          <w:color w:val="auto"/>
        </w:rPr>
        <w:t>taoí</w:t>
      </w:r>
      <w:r w:rsidRPr="00ED7F62">
        <w:rPr>
          <w:color w:val="auto"/>
          <w:lang w:val="it-IT"/>
        </w:rPr>
        <w:t>smo</w:t>
      </w:r>
      <w:proofErr w:type="spellEnd"/>
      <w:r w:rsidRPr="00ED7F62">
        <w:rPr>
          <w:color w:val="auto"/>
          <w:lang w:val="it-IT"/>
        </w:rPr>
        <w:t xml:space="preserve"> presenta al </w:t>
      </w:r>
      <w:r w:rsidRPr="00ED7F62">
        <w:rPr>
          <w:rStyle w:val="Ninguno"/>
          <w:i/>
          <w:iCs/>
          <w:color w:val="auto"/>
        </w:rPr>
        <w:t>D</w:t>
      </w:r>
      <w:r w:rsidRPr="00ED7F62">
        <w:rPr>
          <w:rStyle w:val="Ninguno"/>
          <w:i/>
          <w:iCs/>
          <w:color w:val="auto"/>
          <w:lang w:val="fr-FR"/>
        </w:rPr>
        <w:t>à</w:t>
      </w:r>
      <w:r w:rsidRPr="00ED7F62">
        <w:rPr>
          <w:rStyle w:val="Ninguno"/>
          <w:i/>
          <w:iCs/>
          <w:color w:val="auto"/>
        </w:rPr>
        <w:t>o</w:t>
      </w:r>
      <w:r w:rsidRPr="00ED7F62">
        <w:rPr>
          <w:color w:val="auto"/>
        </w:rPr>
        <w:t xml:space="preserve">, no como una senda hacia la virtud, sino como algo superior al virtuosismo que se deshace de la necesidad </w:t>
      </w:r>
      <w:r>
        <w:t xml:space="preserve">de esta. Ser virtuoso, de hecho, es una forma de regresar al </w:t>
      </w:r>
      <w:r>
        <w:rPr>
          <w:rStyle w:val="Ninguno"/>
          <w:i/>
          <w:iCs/>
        </w:rPr>
        <w:t>D</w:t>
      </w:r>
      <w:r>
        <w:rPr>
          <w:rStyle w:val="Ninguno"/>
          <w:i/>
          <w:iCs/>
          <w:lang w:val="fr-FR"/>
        </w:rPr>
        <w:t>à</w:t>
      </w:r>
      <w:r>
        <w:rPr>
          <w:rStyle w:val="Ninguno"/>
          <w:i/>
          <w:iCs/>
        </w:rPr>
        <w:t>o</w:t>
      </w:r>
      <w:r>
        <w:t xml:space="preserve"> para aquellos que han perdido el camino.</w:t>
      </w:r>
    </w:p>
    <w:p w14:paraId="1215A0F4" w14:textId="77777777" w:rsidR="009027A6" w:rsidRDefault="009027A6" w:rsidP="009027A6">
      <w:pPr>
        <w:pStyle w:val="Cuerpo"/>
        <w:spacing w:after="0"/>
        <w:ind w:firstLine="709"/>
        <w:jc w:val="both"/>
      </w:pPr>
      <w:r>
        <w:t>El taoísmo, entonces, critica el confucianismo y su exaltación de los ritos, situando en la ritualidad el estrato más inferior posible de la vida humana, el eslabón más bajo de una cadena:</w:t>
      </w:r>
    </w:p>
    <w:p w14:paraId="62CC6098" w14:textId="77777777" w:rsidR="009027A6" w:rsidRDefault="009027A6" w:rsidP="009027A6">
      <w:pPr>
        <w:pStyle w:val="Prrafodelista"/>
        <w:numPr>
          <w:ilvl w:val="0"/>
          <w:numId w:val="36"/>
        </w:numPr>
        <w:pBdr>
          <w:top w:val="nil"/>
          <w:left w:val="nil"/>
          <w:bottom w:val="nil"/>
          <w:right w:val="nil"/>
          <w:between w:val="nil"/>
          <w:bar w:val="nil"/>
        </w:pBdr>
        <w:spacing w:before="0" w:after="0" w:line="259" w:lineRule="auto"/>
        <w:contextualSpacing w:val="0"/>
        <w:jc w:val="both"/>
      </w:pPr>
      <w:r>
        <w:t xml:space="preserve">En el punto más alto está el </w:t>
      </w:r>
      <w:proofErr w:type="spellStart"/>
      <w:r>
        <w:rPr>
          <w:rStyle w:val="Ninguno"/>
          <w:i/>
          <w:iCs/>
          <w:u w:val="single"/>
        </w:rPr>
        <w:t>Dào</w:t>
      </w:r>
      <w:proofErr w:type="spellEnd"/>
      <w:r>
        <w:t>, la esencia reguladora del mundo.</w:t>
      </w:r>
    </w:p>
    <w:p w14:paraId="55A28AA6" w14:textId="77777777" w:rsidR="009027A6" w:rsidRDefault="009027A6" w:rsidP="009027A6">
      <w:pPr>
        <w:pStyle w:val="Prrafodelista"/>
        <w:numPr>
          <w:ilvl w:val="0"/>
          <w:numId w:val="36"/>
        </w:numPr>
        <w:pBdr>
          <w:top w:val="nil"/>
          <w:left w:val="nil"/>
          <w:bottom w:val="nil"/>
          <w:right w:val="nil"/>
          <w:between w:val="nil"/>
          <w:bar w:val="nil"/>
        </w:pBdr>
        <w:spacing w:before="0" w:after="0" w:line="259" w:lineRule="auto"/>
        <w:contextualSpacing w:val="0"/>
        <w:jc w:val="both"/>
      </w:pPr>
      <w:r>
        <w:t xml:space="preserve">Justo por debajo está la </w:t>
      </w:r>
      <w:r>
        <w:rPr>
          <w:rStyle w:val="Ninguno"/>
          <w:u w:val="single"/>
        </w:rPr>
        <w:t>virtud</w:t>
      </w:r>
      <w:r>
        <w:t xml:space="preserve">, que es la mejor cualidad por debajo del estar en el </w:t>
      </w:r>
      <w:proofErr w:type="spellStart"/>
      <w:r>
        <w:rPr>
          <w:rStyle w:val="Ninguno"/>
          <w:i/>
          <w:iCs/>
        </w:rPr>
        <w:t>Dào</w:t>
      </w:r>
      <w:proofErr w:type="spellEnd"/>
      <w:r>
        <w:t>.</w:t>
      </w:r>
    </w:p>
    <w:p w14:paraId="57ADDD91" w14:textId="77777777" w:rsidR="009027A6" w:rsidRDefault="009027A6" w:rsidP="009027A6">
      <w:pPr>
        <w:pStyle w:val="Prrafodelista"/>
        <w:numPr>
          <w:ilvl w:val="0"/>
          <w:numId w:val="36"/>
        </w:numPr>
        <w:pBdr>
          <w:top w:val="nil"/>
          <w:left w:val="nil"/>
          <w:bottom w:val="nil"/>
          <w:right w:val="nil"/>
          <w:between w:val="nil"/>
          <w:bar w:val="nil"/>
        </w:pBdr>
        <w:spacing w:before="0" w:after="0" w:line="259" w:lineRule="auto"/>
        <w:contextualSpacing w:val="0"/>
        <w:jc w:val="both"/>
      </w:pPr>
      <w:r>
        <w:t xml:space="preserve">De la pérdida de la virtud, surge la </w:t>
      </w:r>
      <w:r>
        <w:rPr>
          <w:rStyle w:val="Ninguno"/>
          <w:u w:val="single"/>
        </w:rPr>
        <w:t>benevolencia</w:t>
      </w:r>
      <w:r>
        <w:t>.</w:t>
      </w:r>
    </w:p>
    <w:p w14:paraId="4419E6A8" w14:textId="77777777" w:rsidR="009027A6" w:rsidRDefault="009027A6" w:rsidP="009027A6">
      <w:pPr>
        <w:pStyle w:val="Prrafodelista"/>
        <w:numPr>
          <w:ilvl w:val="0"/>
          <w:numId w:val="36"/>
        </w:numPr>
        <w:pBdr>
          <w:top w:val="nil"/>
          <w:left w:val="nil"/>
          <w:bottom w:val="nil"/>
          <w:right w:val="nil"/>
          <w:between w:val="nil"/>
          <w:bar w:val="nil"/>
        </w:pBdr>
        <w:spacing w:before="0" w:after="0" w:line="259" w:lineRule="auto"/>
        <w:contextualSpacing w:val="0"/>
        <w:jc w:val="both"/>
      </w:pPr>
      <w:r>
        <w:t xml:space="preserve">Por debajo de la benevolencia está la </w:t>
      </w:r>
      <w:r>
        <w:rPr>
          <w:rStyle w:val="Ninguno"/>
          <w:u w:val="single"/>
        </w:rPr>
        <w:t>rectitud</w:t>
      </w:r>
      <w:r>
        <w:t>.</w:t>
      </w:r>
    </w:p>
    <w:p w14:paraId="30B292D9" w14:textId="77777777" w:rsidR="009027A6" w:rsidRDefault="009027A6" w:rsidP="009027A6">
      <w:pPr>
        <w:pStyle w:val="Prrafodelista"/>
        <w:numPr>
          <w:ilvl w:val="0"/>
          <w:numId w:val="36"/>
        </w:numPr>
        <w:pBdr>
          <w:top w:val="nil"/>
          <w:left w:val="nil"/>
          <w:bottom w:val="nil"/>
          <w:right w:val="nil"/>
          <w:between w:val="nil"/>
          <w:bar w:val="nil"/>
        </w:pBdr>
        <w:spacing w:before="0" w:after="0" w:line="259" w:lineRule="auto"/>
        <w:contextualSpacing w:val="0"/>
        <w:jc w:val="both"/>
      </w:pPr>
      <w:r>
        <w:t xml:space="preserve">En último lugar, está la </w:t>
      </w:r>
      <w:r>
        <w:rPr>
          <w:rStyle w:val="Ninguno"/>
          <w:u w:val="single"/>
        </w:rPr>
        <w:t>ritualidad</w:t>
      </w:r>
      <w:r>
        <w:t>.</w:t>
      </w:r>
    </w:p>
    <w:p w14:paraId="4DB8642D" w14:textId="77777777" w:rsidR="009027A6" w:rsidRDefault="009027A6" w:rsidP="009027A6">
      <w:pPr>
        <w:pStyle w:val="Cuerpo"/>
        <w:spacing w:after="0"/>
        <w:ind w:firstLine="709"/>
        <w:jc w:val="both"/>
      </w:pPr>
      <w:r>
        <w:t xml:space="preserve">Puede verse que cada cualidad inferior es una especie de apaño mal hecho que busca compensar la ausencia de la que está inmediatamente por encima. La idea del taoísmo es que esta misma cadena descendente puede recorrerse en sentido contrario hasta el </w:t>
      </w:r>
      <w:r>
        <w:rPr>
          <w:rStyle w:val="Ninguno"/>
          <w:i/>
          <w:iCs/>
        </w:rPr>
        <w:t>D</w:t>
      </w:r>
      <w:r>
        <w:rPr>
          <w:rStyle w:val="Ninguno"/>
          <w:i/>
          <w:iCs/>
          <w:lang w:val="fr-FR"/>
        </w:rPr>
        <w:t>à</w:t>
      </w:r>
      <w:r>
        <w:rPr>
          <w:rStyle w:val="Ninguno"/>
          <w:i/>
          <w:iCs/>
        </w:rPr>
        <w:t>o</w:t>
      </w:r>
      <w:r>
        <w:t>, cultivando cada eslabón mediante el ejercicio del anterior.</w:t>
      </w:r>
    </w:p>
    <w:p w14:paraId="35E7E7EB" w14:textId="77777777" w:rsidR="009027A6" w:rsidRDefault="009027A6" w:rsidP="009027A6">
      <w:pPr>
        <w:pStyle w:val="Cuerpo"/>
        <w:spacing w:after="0"/>
        <w:ind w:firstLine="709"/>
        <w:jc w:val="both"/>
      </w:pPr>
      <w:r>
        <w:t xml:space="preserve">El </w:t>
      </w:r>
      <w:r>
        <w:rPr>
          <w:rStyle w:val="Ninguno"/>
          <w:i/>
          <w:iCs/>
        </w:rPr>
        <w:t>D</w:t>
      </w:r>
      <w:r>
        <w:rPr>
          <w:rStyle w:val="Ninguno"/>
          <w:i/>
          <w:iCs/>
          <w:lang w:val="fr-FR"/>
        </w:rPr>
        <w:t>à</w:t>
      </w:r>
      <w:r>
        <w:rPr>
          <w:rStyle w:val="Ninguno"/>
          <w:i/>
          <w:iCs/>
        </w:rPr>
        <w:t>o</w:t>
      </w:r>
      <w:r>
        <w:t xml:space="preserve">, entonces, es la garantía de unicidad de la realidad, que todas las cosas que hay en el mundo son una sola. Quien está en el </w:t>
      </w:r>
      <w:r>
        <w:rPr>
          <w:rStyle w:val="Ninguno"/>
          <w:i/>
          <w:iCs/>
        </w:rPr>
        <w:t>D</w:t>
      </w:r>
      <w:r>
        <w:rPr>
          <w:rStyle w:val="Ninguno"/>
          <w:i/>
          <w:iCs/>
          <w:lang w:val="fr-FR"/>
        </w:rPr>
        <w:t>à</w:t>
      </w:r>
      <w:r>
        <w:rPr>
          <w:rStyle w:val="Ninguno"/>
          <w:i/>
          <w:iCs/>
        </w:rPr>
        <w:t>o</w:t>
      </w:r>
      <w:r w:rsidRPr="00ED7F62">
        <w:rPr>
          <w:lang w:val="es-ES"/>
        </w:rPr>
        <w:t xml:space="preserve"> —</w:t>
      </w:r>
      <w:r>
        <w:t>generalmente, el emperador de China</w:t>
      </w:r>
      <w:r w:rsidRPr="00ED7F62">
        <w:rPr>
          <w:lang w:val="es-ES"/>
        </w:rPr>
        <w:t xml:space="preserve">— </w:t>
      </w:r>
      <w:r>
        <w:t xml:space="preserve">tiene a la forma en que vive en perfecta unidad con la forma en que debería vivirse, </w:t>
      </w:r>
      <w:proofErr w:type="spellStart"/>
      <w:r>
        <w:t>convirti</w:t>
      </w:r>
      <w:proofErr w:type="spellEnd"/>
      <w:r>
        <w:rPr>
          <w:lang w:val="fr-FR"/>
        </w:rPr>
        <w:t>é</w:t>
      </w:r>
      <w:proofErr w:type="spellStart"/>
      <w:r>
        <w:t>ndose</w:t>
      </w:r>
      <w:proofErr w:type="spellEnd"/>
      <w:r>
        <w:t xml:space="preserve"> en ley universal, por encima del </w:t>
      </w:r>
      <w:proofErr w:type="spellStart"/>
      <w:r>
        <w:t>mismí</w:t>
      </w:r>
      <w:proofErr w:type="spellEnd"/>
      <w:r>
        <w:rPr>
          <w:lang w:val="it-IT"/>
        </w:rPr>
        <w:t xml:space="preserve">simo </w:t>
      </w:r>
      <w:proofErr w:type="spellStart"/>
      <w:r>
        <w:rPr>
          <w:rStyle w:val="Ninguno"/>
          <w:i/>
          <w:iCs/>
        </w:rPr>
        <w:t>Tiān</w:t>
      </w:r>
      <w:proofErr w:type="spellEnd"/>
      <w:r>
        <w:t>.</w:t>
      </w:r>
    </w:p>
    <w:p w14:paraId="1CB8E67C" w14:textId="77777777" w:rsidR="009027A6" w:rsidRPr="00ED7F62" w:rsidRDefault="009027A6" w:rsidP="009027A6">
      <w:pPr>
        <w:pStyle w:val="Cuerpo"/>
        <w:spacing w:after="0"/>
        <w:ind w:firstLine="709"/>
        <w:jc w:val="both"/>
        <w:rPr>
          <w:color w:val="auto"/>
        </w:rPr>
      </w:pPr>
      <w:r>
        <w:t xml:space="preserve">Ahora bien, ¿cómo se alcanza el </w:t>
      </w:r>
      <w:r>
        <w:rPr>
          <w:rStyle w:val="Ninguno"/>
          <w:i/>
          <w:iCs/>
        </w:rPr>
        <w:t>D</w:t>
      </w:r>
      <w:r>
        <w:rPr>
          <w:rStyle w:val="Ninguno"/>
          <w:i/>
          <w:iCs/>
          <w:lang w:val="fr-FR"/>
        </w:rPr>
        <w:t>à</w:t>
      </w:r>
      <w:r>
        <w:rPr>
          <w:rStyle w:val="Ninguno"/>
          <w:i/>
          <w:iCs/>
        </w:rPr>
        <w:t>o</w:t>
      </w:r>
      <w:r>
        <w:t xml:space="preserve">? La respuesta puede sonarnos un poco rara: a </w:t>
      </w:r>
      <w:proofErr w:type="spellStart"/>
      <w:r>
        <w:t>trav</w:t>
      </w:r>
      <w:proofErr w:type="spellEnd"/>
      <w:r>
        <w:rPr>
          <w:lang w:val="fr-FR"/>
        </w:rPr>
        <w:t>é</w:t>
      </w:r>
      <w:r>
        <w:t xml:space="preserve">s del vaciamiento. En ese sentido, el taoísmo es similar al budismo, pero al ser un pensamiento no indoeuropeo y, por tanto, funcionar con la suma no nula, el concepto “vacío” se entiende, no como el concepto “nada”, sino como la idea de posibilidad infinita. El taoísmo cree que el </w:t>
      </w:r>
      <w:r>
        <w:rPr>
          <w:rStyle w:val="Ninguno"/>
          <w:i/>
          <w:iCs/>
        </w:rPr>
        <w:t>D</w:t>
      </w:r>
      <w:r>
        <w:rPr>
          <w:rStyle w:val="Ninguno"/>
          <w:i/>
          <w:iCs/>
          <w:lang w:val="fr-FR"/>
        </w:rPr>
        <w:t>à</w:t>
      </w:r>
      <w:r>
        <w:rPr>
          <w:rStyle w:val="Ninguno"/>
          <w:i/>
          <w:iCs/>
        </w:rPr>
        <w:t>o</w:t>
      </w:r>
      <w:r>
        <w:t xml:space="preserve">, aquello que configura el mundo es, de hecho, el cambio, y el vaciarse implica el deshacernos de las limitaciones de la forma. El mundo, así como la forma correcta de ser y operar, no se entiende de forma sólida, sino líquida: ni el mundo es un espacio finito con recursos finitos, ni nosotros estamos </w:t>
      </w:r>
      <w:r w:rsidRPr="00ED7F62">
        <w:rPr>
          <w:color w:val="auto"/>
        </w:rPr>
        <w:t xml:space="preserve">atados a una forma concreta y específica de ser. Expandirse infinitamente es ser capaz de malearse y adaptarse. </w:t>
      </w:r>
      <w:r w:rsidRPr="00ED7F62">
        <w:rPr>
          <w:rStyle w:val="Ninguno"/>
          <w:color w:val="auto"/>
        </w:rPr>
        <w:t xml:space="preserve">Aquí podemos encontrar la </w:t>
      </w:r>
      <w:r w:rsidRPr="00ED7F62">
        <w:rPr>
          <w:rStyle w:val="Ninguno"/>
          <w:color w:val="auto"/>
          <w:u w:val="single"/>
        </w:rPr>
        <w:t xml:space="preserve">doctrina del </w:t>
      </w:r>
      <w:proofErr w:type="spellStart"/>
      <w:r w:rsidRPr="00ED7F62">
        <w:rPr>
          <w:rStyle w:val="Ninguno"/>
          <w:color w:val="auto"/>
          <w:u w:val="single"/>
        </w:rPr>
        <w:t>Yīn</w:t>
      </w:r>
      <w:proofErr w:type="spellEnd"/>
      <w:r w:rsidRPr="00ED7F62">
        <w:rPr>
          <w:rStyle w:val="Ninguno"/>
          <w:color w:val="auto"/>
          <w:u w:val="single"/>
        </w:rPr>
        <w:t xml:space="preserve"> </w:t>
      </w:r>
      <w:proofErr w:type="spellStart"/>
      <w:r w:rsidRPr="00ED7F62">
        <w:rPr>
          <w:rStyle w:val="Ninguno"/>
          <w:color w:val="auto"/>
          <w:u w:val="single"/>
        </w:rPr>
        <w:t>Yáng</w:t>
      </w:r>
      <w:proofErr w:type="spellEnd"/>
      <w:r w:rsidRPr="00ED7F62">
        <w:rPr>
          <w:rStyle w:val="Ninguno"/>
          <w:color w:val="auto"/>
        </w:rPr>
        <w:t xml:space="preserve"> funcionando con mucha más potencia e importancia que en el confucianismo: si bien para el sistema confuciano esta doctrina era una mera garantía de que la posibilidad de cambio – y por tanto la Rectificación de los Nombres – pueda existir para todo individuo; para el taoísmo es la afirmación fundamental de que no existe nada definitivo y que absolutamente toda la realidad está en un ciclo orgánico de continuo cambio. Por tanto, e</w:t>
      </w:r>
      <w:r w:rsidRPr="00ED7F62">
        <w:rPr>
          <w:color w:val="auto"/>
        </w:rPr>
        <w:t xml:space="preserve">sta idea de vaciamiento, cambio y expansión se explica mejor en </w:t>
      </w:r>
      <w:proofErr w:type="spellStart"/>
      <w:r w:rsidRPr="00ED7F62">
        <w:rPr>
          <w:color w:val="auto"/>
        </w:rPr>
        <w:t>oposició</w:t>
      </w:r>
      <w:proofErr w:type="spellEnd"/>
      <w:r w:rsidRPr="00ED7F62">
        <w:rPr>
          <w:color w:val="auto"/>
          <w:lang w:val="it-IT"/>
        </w:rPr>
        <w:t xml:space="preserve">n al </w:t>
      </w:r>
      <w:proofErr w:type="spellStart"/>
      <w:r w:rsidRPr="00ED7F62">
        <w:rPr>
          <w:color w:val="auto"/>
          <w:lang w:val="it-IT"/>
        </w:rPr>
        <w:t>confucianismo</w:t>
      </w:r>
      <w:proofErr w:type="spellEnd"/>
      <w:r w:rsidRPr="00ED7F62">
        <w:rPr>
          <w:color w:val="auto"/>
          <w:lang w:val="it-IT"/>
        </w:rPr>
        <w:t>:</w:t>
      </w:r>
    </w:p>
    <w:p w14:paraId="7C6EDACA" w14:textId="77777777" w:rsidR="009027A6" w:rsidRPr="00ED7F62" w:rsidRDefault="009027A6" w:rsidP="009027A6">
      <w:pPr>
        <w:pStyle w:val="Prrafodelista"/>
        <w:numPr>
          <w:ilvl w:val="0"/>
          <w:numId w:val="38"/>
        </w:numPr>
        <w:pBdr>
          <w:top w:val="nil"/>
          <w:left w:val="nil"/>
          <w:bottom w:val="nil"/>
          <w:right w:val="nil"/>
          <w:between w:val="nil"/>
          <w:bar w:val="nil"/>
        </w:pBdr>
        <w:spacing w:before="0" w:after="0" w:line="259" w:lineRule="auto"/>
        <w:contextualSpacing w:val="0"/>
        <w:jc w:val="both"/>
      </w:pPr>
      <w:r w:rsidRPr="00ED7F62">
        <w:t xml:space="preserve">El confucianismo, con sus rituales, </w:t>
      </w:r>
      <w:r w:rsidRPr="00ED7F62">
        <w:rPr>
          <w:rStyle w:val="Ninguno"/>
          <w:u w:val="single"/>
        </w:rPr>
        <w:t>cierra y somete la acción de las personas a otros fines</w:t>
      </w:r>
      <w:r w:rsidRPr="00ED7F62">
        <w:t xml:space="preserve">. Los confucianos actúan de forma rigurosa y estricta, pues esos ritos permiten hacer funcionar el imperio. </w:t>
      </w:r>
      <w:r w:rsidRPr="00ED7F62">
        <w:rPr>
          <w:rStyle w:val="Ninguno"/>
        </w:rPr>
        <w:t xml:space="preserve">El confucianismo entiende que el </w:t>
      </w:r>
      <w:proofErr w:type="spellStart"/>
      <w:r w:rsidRPr="00ED7F62">
        <w:rPr>
          <w:rStyle w:val="Ninguno"/>
          <w:i/>
          <w:iCs/>
        </w:rPr>
        <w:t>Dào</w:t>
      </w:r>
      <w:proofErr w:type="spellEnd"/>
      <w:r w:rsidRPr="00ED7F62">
        <w:rPr>
          <w:rStyle w:val="Ninguno"/>
        </w:rPr>
        <w:t xml:space="preserve"> puede ser conocido perfectamente, ya que al fin y al cabo no es más que ejercer correctamente tu función en el mundo y seguir los rituales adecuados de la forma adecuada. Si podemos conocerlo, podemos orientar con seguridad nuestra acción.</w:t>
      </w:r>
    </w:p>
    <w:p w14:paraId="43CC7CFB" w14:textId="77777777" w:rsidR="009027A6" w:rsidRPr="00ED7F62" w:rsidRDefault="009027A6" w:rsidP="009027A6">
      <w:pPr>
        <w:pStyle w:val="Prrafodelista"/>
        <w:numPr>
          <w:ilvl w:val="0"/>
          <w:numId w:val="38"/>
        </w:numPr>
        <w:pBdr>
          <w:top w:val="nil"/>
          <w:left w:val="nil"/>
          <w:bottom w:val="nil"/>
          <w:right w:val="nil"/>
          <w:between w:val="nil"/>
          <w:bar w:val="nil"/>
        </w:pBdr>
        <w:spacing w:before="0" w:after="0" w:line="259" w:lineRule="auto"/>
        <w:contextualSpacing w:val="0"/>
        <w:jc w:val="both"/>
      </w:pPr>
      <w:r w:rsidRPr="00ED7F62">
        <w:lastRenderedPageBreak/>
        <w:t xml:space="preserve">El taoísmo se opone a esto: el </w:t>
      </w:r>
      <w:proofErr w:type="spellStart"/>
      <w:r w:rsidRPr="00ED7F62">
        <w:t>Dào</w:t>
      </w:r>
      <w:proofErr w:type="spellEnd"/>
      <w:r w:rsidRPr="00ED7F62">
        <w:t xml:space="preserve"> no se puede conocer con seguridad, tan solo «sentir» y aprender en la vida práctica a «fluir» armoniosamente con él. Si no podemos conocer previamente el </w:t>
      </w:r>
      <w:proofErr w:type="spellStart"/>
      <w:r w:rsidRPr="00ED7F62">
        <w:t>Dào</w:t>
      </w:r>
      <w:proofErr w:type="spellEnd"/>
      <w:r w:rsidRPr="00ED7F62">
        <w:t>, no tiene sentido dirigir la acción hacia un fin. Así, el taoísmo</w:t>
      </w:r>
      <w:r w:rsidRPr="00ED7F62">
        <w:rPr>
          <w:rStyle w:val="Ninguno"/>
          <w:u w:val="single"/>
        </w:rPr>
        <w:t xml:space="preserve"> le quita a las acciones y rituales toda finalidad </w:t>
      </w:r>
      <w:r w:rsidRPr="00ED7F62">
        <w:t xml:space="preserve">con la doctrina del </w:t>
      </w:r>
      <w:proofErr w:type="spellStart"/>
      <w:r w:rsidRPr="00ED7F62">
        <w:rPr>
          <w:rStyle w:val="Ninguno"/>
          <w:i/>
          <w:iCs/>
        </w:rPr>
        <w:t>Wúwéi</w:t>
      </w:r>
      <w:proofErr w:type="spellEnd"/>
      <w:r w:rsidRPr="00ED7F62">
        <w:t xml:space="preserve"> </w:t>
      </w:r>
      <w:r>
        <w:t>(</w:t>
      </w:r>
      <w:proofErr w:type="spellStart"/>
      <w:r w:rsidRPr="00ED7F62">
        <w:rPr>
          <w:rFonts w:ascii="MS Mincho" w:eastAsia="MS Mincho" w:hAnsi="MS Mincho" w:cs="MS Mincho" w:hint="eastAsia"/>
          <w:b/>
          <w:bCs/>
        </w:rPr>
        <w:t>無為</w:t>
      </w:r>
      <w:proofErr w:type="spellEnd"/>
      <w:r>
        <w:rPr>
          <w:rFonts w:hint="eastAsia"/>
        </w:rPr>
        <w:t>)</w:t>
      </w:r>
      <w:r w:rsidRPr="00ED7F62">
        <w:t>, que literalmente significa «no acción» pero que se refiere en realidad a «acción vacía» o acción que no se enfoca hacia ningún fin predeterminado, sino que se adapta orgánicamente al contexto.  Eso es el vaciamiento. Al no fijar con antelación unos propósitos inalterables para nuestras acciones, estamos abiertos al cambio y la creatividad.</w:t>
      </w:r>
    </w:p>
    <w:p w14:paraId="16E37DEE" w14:textId="77777777" w:rsidR="009027A6" w:rsidRDefault="009027A6" w:rsidP="009027A6">
      <w:pPr>
        <w:pStyle w:val="Cuerpo"/>
        <w:spacing w:after="0"/>
        <w:ind w:firstLine="709"/>
        <w:jc w:val="both"/>
      </w:pPr>
      <w:r w:rsidRPr="00ED7F62">
        <w:rPr>
          <w:color w:val="auto"/>
        </w:rPr>
        <w:t xml:space="preserve">Como consecuencia política de estas cuestiones, el taoísmo permite deshacerse de la estructura cerrada de la ciudad, y mantener bajo control territorios y poblaciones que, no son solo mucho mayores, sino que están en constante crecimiento. Las formas de opresión </w:t>
      </w:r>
      <w:r>
        <w:t>y las jerarquías sociales, incluso si no desaparecen en absoluto, aparecen de forma mucho más flexible, dado que la estructura social del imperio puede cambiar y amoldarse a las alteraciones, marginalidades y vicisitudes que una población tan masiva trae consigo constantemente. En resumen, la armonía se encuentra en adaptarse.</w:t>
      </w:r>
    </w:p>
    <w:p w14:paraId="3062D7A6" w14:textId="77777777" w:rsidR="009027A6" w:rsidRDefault="009027A6" w:rsidP="009027A6">
      <w:pPr>
        <w:pStyle w:val="Cuerpo"/>
        <w:spacing w:after="0"/>
        <w:ind w:firstLine="709"/>
        <w:jc w:val="both"/>
      </w:pPr>
      <w:r>
        <w:t>Hay que volver a recordar que, aunque llamamos a esto “</w:t>
      </w:r>
      <w:r>
        <w:rPr>
          <w:lang w:val="it-IT"/>
        </w:rPr>
        <w:t xml:space="preserve">no </w:t>
      </w:r>
      <w:proofErr w:type="spellStart"/>
      <w:r>
        <w:rPr>
          <w:lang w:val="it-IT"/>
        </w:rPr>
        <w:t>guerrero</w:t>
      </w:r>
      <w:proofErr w:type="spellEnd"/>
      <w:r>
        <w:t xml:space="preserve">”, sigue estando pensado para la guerra. La diferencia fundamental con el planteamiento más occidental es que ganar una guerra no implica derrotar al enemigo, sino en evitar el enfrentamiento directo. En </w:t>
      </w:r>
      <w:r>
        <w:rPr>
          <w:rStyle w:val="Ninguno"/>
          <w:i/>
          <w:iCs/>
        </w:rPr>
        <w:t>El arte de la guerra</w:t>
      </w:r>
      <w:r>
        <w:t xml:space="preserve">, una obra del filósofo y el estratega militar taoísta </w:t>
      </w:r>
      <w:proofErr w:type="spellStart"/>
      <w:r>
        <w:t>Sun</w:t>
      </w:r>
      <w:proofErr w:type="spellEnd"/>
      <w:r>
        <w:t xml:space="preserve"> Tzu o </w:t>
      </w:r>
      <w:proofErr w:type="spellStart"/>
      <w:r>
        <w:t>Sū</w:t>
      </w:r>
      <w:r>
        <w:rPr>
          <w:lang w:val="it-IT"/>
        </w:rPr>
        <w:t>nz</w:t>
      </w:r>
      <w:proofErr w:type="spellEnd"/>
      <w:r>
        <w:t>ǐ (</w:t>
      </w:r>
      <w:r>
        <w:rPr>
          <w:rStyle w:val="Ninguno"/>
          <w:rFonts w:ascii="MS Gothic" w:eastAsia="MS Gothic" w:hAnsi="MS Gothic" w:cs="MS Gothic" w:hint="eastAsia"/>
          <w:b/>
          <w:bCs/>
          <w:sz w:val="20"/>
          <w:szCs w:val="20"/>
          <w:lang w:val="ja-JP" w:eastAsia="ja-JP"/>
        </w:rPr>
        <w:t>孫子</w:t>
      </w:r>
      <w:r>
        <w:rPr>
          <w:rStyle w:val="Ninguno"/>
          <w:rFonts w:eastAsia="MS Mincho"/>
          <w:sz w:val="20"/>
          <w:szCs w:val="20"/>
          <w:lang w:val="es-ES" w:eastAsia="ja-JP"/>
        </w:rPr>
        <w:t>)</w:t>
      </w:r>
      <w:r>
        <w:t xml:space="preserve">, se explica que hay que intentar que el enemigo no se presente a la batalla, pues </w:t>
      </w:r>
      <w:r>
        <w:rPr>
          <w:rStyle w:val="Ninguno"/>
          <w:u w:val="single"/>
        </w:rPr>
        <w:t>combatir ya es, de por sí, perder</w:t>
      </w:r>
      <w:r>
        <w:t xml:space="preserve">. La guerra, entonces, no es </w:t>
      </w:r>
      <w:r>
        <w:rPr>
          <w:rStyle w:val="Ninguno"/>
          <w:u w:val="single"/>
        </w:rPr>
        <w:t>el arte de destruir</w:t>
      </w:r>
      <w:r>
        <w:t xml:space="preserve">, sino </w:t>
      </w:r>
      <w:r>
        <w:rPr>
          <w:rStyle w:val="Ninguno"/>
          <w:u w:val="single"/>
        </w:rPr>
        <w:t>el arte de engañar</w:t>
      </w:r>
      <w:r>
        <w:t xml:space="preserve">, de adaptarse a todas las situaciones posibles. De fluir. El buen imperio es el que no tiene forma, pues las cosas sólidas y rígidas presentan grietas y puntos flacos, mientras que las líquidas pueden moldearse y cambiar. </w:t>
      </w:r>
      <w:r>
        <w:rPr>
          <w:rStyle w:val="Ninguno"/>
          <w:u w:val="single"/>
        </w:rPr>
        <w:t xml:space="preserve">Puedes destruir una montaña con un bombardeo, pero no puedes destruir un </w:t>
      </w:r>
      <w:proofErr w:type="spellStart"/>
      <w:r>
        <w:rPr>
          <w:rStyle w:val="Ninguno"/>
          <w:u w:val="single"/>
        </w:rPr>
        <w:t>oc</w:t>
      </w:r>
      <w:proofErr w:type="spellEnd"/>
      <w:r>
        <w:rPr>
          <w:rStyle w:val="Ninguno"/>
          <w:u w:val="single"/>
          <w:lang w:val="fr-FR"/>
        </w:rPr>
        <w:t>é</w:t>
      </w:r>
      <w:r>
        <w:rPr>
          <w:rStyle w:val="Ninguno"/>
          <w:u w:val="single"/>
          <w:lang w:val="it-IT"/>
        </w:rPr>
        <w:t>ano</w:t>
      </w:r>
      <w:r>
        <w:t>.</w:t>
      </w:r>
    </w:p>
    <w:p w14:paraId="741819B5" w14:textId="77777777" w:rsidR="009027A6" w:rsidRPr="006E19B5" w:rsidRDefault="009027A6" w:rsidP="00481466">
      <w:pPr>
        <w:pStyle w:val="NormalWeb"/>
        <w:ind w:left="360"/>
        <w:rPr>
          <w:rFonts w:asciiTheme="minorHAnsi" w:hAnsiTheme="minorHAnsi"/>
          <w:i/>
          <w:iCs/>
          <w:sz w:val="20"/>
          <w:szCs w:val="20"/>
        </w:rPr>
      </w:pPr>
    </w:p>
    <w:p w14:paraId="18112FD8" w14:textId="77777777" w:rsidR="00446E7E" w:rsidRPr="00875E21" w:rsidRDefault="00446E7E" w:rsidP="00446E7E"/>
    <w:p w14:paraId="4A31C25A" w14:textId="23F81BA5" w:rsidR="00875E21" w:rsidRPr="00875E21" w:rsidRDefault="005C1AF3" w:rsidP="005C1AF3">
      <w:pPr>
        <w:pStyle w:val="Ttulo3"/>
      </w:pPr>
      <w:r>
        <w:t>Budismo</w:t>
      </w:r>
    </w:p>
    <w:p w14:paraId="18AD9ED7" w14:textId="5B7A94E7" w:rsidR="00875E21" w:rsidRDefault="0036422D" w:rsidP="00446E7E">
      <w:r>
        <w:t xml:space="preserve">Leer las páginas 28-38, capítulos </w:t>
      </w:r>
      <w:r w:rsidR="00851F06">
        <w:rPr>
          <w:u w:val="single"/>
        </w:rPr>
        <w:t xml:space="preserve">El contexto brahmánico del pensamiento de </w:t>
      </w:r>
      <w:proofErr w:type="spellStart"/>
      <w:r w:rsidR="00851F06">
        <w:rPr>
          <w:u w:val="single"/>
        </w:rPr>
        <w:t>Buddha</w:t>
      </w:r>
      <w:proofErr w:type="spellEnd"/>
      <w:r w:rsidR="00851F06">
        <w:t xml:space="preserve"> y </w:t>
      </w:r>
      <w:r w:rsidR="00851F06">
        <w:rPr>
          <w:u w:val="single"/>
        </w:rPr>
        <w:t>Las cuatro nobles verdades</w:t>
      </w:r>
      <w:r w:rsidR="00FD6156">
        <w:t xml:space="preserve">, del libro de Jesús </w:t>
      </w:r>
      <w:proofErr w:type="spellStart"/>
      <w:r w:rsidR="00FD6156">
        <w:t>Mosterín</w:t>
      </w:r>
      <w:proofErr w:type="spellEnd"/>
      <w:r w:rsidR="00FD6156">
        <w:t xml:space="preserve"> </w:t>
      </w:r>
      <w:r w:rsidR="00FD6156">
        <w:rPr>
          <w:i/>
          <w:iCs/>
        </w:rPr>
        <w:t>La filosofía oriental</w:t>
      </w:r>
      <w:r w:rsidR="00FD6156">
        <w:t>.</w:t>
      </w:r>
    </w:p>
    <w:p w14:paraId="1555F6D2" w14:textId="0446F5A5" w:rsidR="00754923" w:rsidRDefault="00754923" w:rsidP="00446E7E">
      <w:r>
        <w:t xml:space="preserve">Recomendamos el libro sobre </w:t>
      </w:r>
      <w:proofErr w:type="spellStart"/>
      <w:r>
        <w:t>Si</w:t>
      </w:r>
      <w:r w:rsidR="00C614A6">
        <w:t>ddharta</w:t>
      </w:r>
      <w:proofErr w:type="spellEnd"/>
      <w:r w:rsidR="00C614A6">
        <w:t xml:space="preserve"> Gautama de Herman Hesse si se tiene interés por su biografía.</w:t>
      </w:r>
    </w:p>
    <w:p w14:paraId="767472C0" w14:textId="77777777" w:rsidR="0033174D" w:rsidRDefault="0033174D" w:rsidP="0033174D">
      <w:pPr>
        <w:pStyle w:val="Cuerpo"/>
        <w:spacing w:after="0"/>
        <w:ind w:firstLine="709"/>
        <w:jc w:val="both"/>
      </w:pPr>
      <w:r>
        <w:rPr>
          <w:lang w:val="pt-PT"/>
        </w:rPr>
        <w:t>El budismo surgir</w:t>
      </w:r>
      <w:r>
        <w:t xml:space="preserve">á en el VI a. C. como un compromiso absoluto con las predicaciones de los </w:t>
      </w:r>
      <w:proofErr w:type="spellStart"/>
      <w:r>
        <w:t>Upanishads</w:t>
      </w:r>
      <w:proofErr w:type="spellEnd"/>
      <w:r>
        <w:t xml:space="preserve">, que lleva a la consecuente </w:t>
      </w:r>
      <w:proofErr w:type="spellStart"/>
      <w:r>
        <w:t>negació</w:t>
      </w:r>
      <w:proofErr w:type="spellEnd"/>
      <w:r>
        <w:rPr>
          <w:lang w:val="it-IT"/>
        </w:rPr>
        <w:t xml:space="preserve">n del sistema </w:t>
      </w:r>
      <w:proofErr w:type="spellStart"/>
      <w:r>
        <w:rPr>
          <w:lang w:val="it-IT"/>
        </w:rPr>
        <w:t>pol</w:t>
      </w:r>
      <w:r>
        <w:t>ítico</w:t>
      </w:r>
      <w:proofErr w:type="spellEnd"/>
      <w:r>
        <w:t xml:space="preserve"> de castas hindú, al considerarse </w:t>
      </w:r>
      <w:proofErr w:type="spellStart"/>
      <w:r>
        <w:t>tambi</w:t>
      </w:r>
      <w:proofErr w:type="spellEnd"/>
      <w:r>
        <w:rPr>
          <w:lang w:val="fr-FR"/>
        </w:rPr>
        <w:t>é</w:t>
      </w:r>
      <w:r>
        <w:t xml:space="preserve">n apariencia. En general, el budismo se desliga de la </w:t>
      </w:r>
      <w:proofErr w:type="spellStart"/>
      <w:r>
        <w:t>dimensió</w:t>
      </w:r>
      <w:proofErr w:type="spellEnd"/>
      <w:r>
        <w:rPr>
          <w:lang w:val="fr-FR"/>
        </w:rPr>
        <w:t xml:space="preserve">n de la </w:t>
      </w:r>
      <w:proofErr w:type="spellStart"/>
      <w:r>
        <w:rPr>
          <w:lang w:val="fr-FR"/>
        </w:rPr>
        <w:t>política</w:t>
      </w:r>
      <w:proofErr w:type="spellEnd"/>
      <w:r>
        <w:t xml:space="preserve">: no está dirigido a la construcción de la ciudad, sino a la desertificación de la realidad aparente y el </w:t>
      </w:r>
      <w:proofErr w:type="spellStart"/>
      <w:r w:rsidRPr="006C22E4">
        <w:rPr>
          <w:i/>
          <w:iCs/>
        </w:rPr>
        <w:t>atman</w:t>
      </w:r>
      <w:proofErr w:type="spellEnd"/>
      <w:r>
        <w:t xml:space="preserve"> para reintegrarse en el </w:t>
      </w:r>
      <w:proofErr w:type="spellStart"/>
      <w:r>
        <w:rPr>
          <w:rStyle w:val="Ninguno"/>
          <w:i/>
          <w:iCs/>
        </w:rPr>
        <w:t>brahman</w:t>
      </w:r>
      <w:proofErr w:type="spellEnd"/>
      <w:r>
        <w:t>. Debido a esto, no encontrar</w:t>
      </w:r>
      <w:r>
        <w:rPr>
          <w:lang w:val="pt-PT"/>
        </w:rPr>
        <w:t>á é</w:t>
      </w:r>
      <w:proofErr w:type="spellStart"/>
      <w:r>
        <w:t>xito</w:t>
      </w:r>
      <w:proofErr w:type="spellEnd"/>
      <w:r>
        <w:t xml:space="preserve"> dentro de la India, donde se origina, sino fuera de ella. En resumen, se opone a las enseñanzas de la </w:t>
      </w:r>
      <w:proofErr w:type="spellStart"/>
      <w:r>
        <w:t>Bhagavad-gītā</w:t>
      </w:r>
      <w:proofErr w:type="spellEnd"/>
      <w:r>
        <w:t xml:space="preserve">, abandonando los caminos del </w:t>
      </w:r>
      <w:r>
        <w:rPr>
          <w:rStyle w:val="Ninguno"/>
          <w:i/>
          <w:iCs/>
        </w:rPr>
        <w:t>dharma</w:t>
      </w:r>
      <w:r>
        <w:t xml:space="preserve"> para entregarse enteramente al </w:t>
      </w:r>
      <w:r>
        <w:rPr>
          <w:rStyle w:val="Ninguno"/>
          <w:i/>
          <w:iCs/>
        </w:rPr>
        <w:t>yoga</w:t>
      </w:r>
      <w:r>
        <w:t xml:space="preserve">. Es una </w:t>
      </w:r>
      <w:proofErr w:type="spellStart"/>
      <w:r>
        <w:t>escisió</w:t>
      </w:r>
      <w:proofErr w:type="spellEnd"/>
      <w:r w:rsidRPr="00ED7F62">
        <w:rPr>
          <w:lang w:val="es-ES"/>
        </w:rPr>
        <w:t xml:space="preserve">n </w:t>
      </w:r>
      <w:proofErr w:type="spellStart"/>
      <w:r w:rsidRPr="00ED7F62">
        <w:rPr>
          <w:lang w:val="es-ES"/>
        </w:rPr>
        <w:t>apol</w:t>
      </w:r>
      <w:proofErr w:type="spellEnd"/>
      <w:r>
        <w:t>í</w:t>
      </w:r>
      <w:proofErr w:type="spellStart"/>
      <w:r>
        <w:rPr>
          <w:lang w:val="it-IT"/>
        </w:rPr>
        <w:t>tica</w:t>
      </w:r>
      <w:proofErr w:type="spellEnd"/>
      <w:r>
        <w:rPr>
          <w:lang w:val="it-IT"/>
        </w:rPr>
        <w:t xml:space="preserve"> del </w:t>
      </w:r>
      <w:proofErr w:type="spellStart"/>
      <w:r>
        <w:rPr>
          <w:lang w:val="it-IT"/>
        </w:rPr>
        <w:t>hinduismo</w:t>
      </w:r>
      <w:proofErr w:type="spellEnd"/>
      <w:r>
        <w:rPr>
          <w:lang w:val="it-IT"/>
        </w:rPr>
        <w:t>.</w:t>
      </w:r>
    </w:p>
    <w:p w14:paraId="6C6339B1" w14:textId="77777777" w:rsidR="0033174D" w:rsidRDefault="0033174D" w:rsidP="0033174D">
      <w:pPr>
        <w:pStyle w:val="Cuerpo"/>
        <w:spacing w:after="0"/>
        <w:ind w:firstLine="709"/>
        <w:jc w:val="both"/>
      </w:pPr>
      <w:r>
        <w:t>A diferencia del hinduismo, tan plural como comunidades humanas hubo en la India, el budismo si consiguió una cierta unidad de pensamiento, habiendo solo dos doctrinas:</w:t>
      </w:r>
    </w:p>
    <w:p w14:paraId="35A92FF7" w14:textId="77777777" w:rsidR="0033174D" w:rsidRDefault="0033174D" w:rsidP="0033174D">
      <w:pPr>
        <w:pStyle w:val="Prrafodelista"/>
        <w:numPr>
          <w:ilvl w:val="0"/>
          <w:numId w:val="24"/>
        </w:numPr>
        <w:pBdr>
          <w:top w:val="nil"/>
          <w:left w:val="nil"/>
          <w:bottom w:val="nil"/>
          <w:right w:val="nil"/>
          <w:between w:val="nil"/>
          <w:bar w:val="nil"/>
        </w:pBdr>
        <w:spacing w:before="0" w:after="0" w:line="259" w:lineRule="auto"/>
        <w:contextualSpacing w:val="0"/>
        <w:jc w:val="both"/>
      </w:pPr>
      <w:r>
        <w:rPr>
          <w:rStyle w:val="Ninguno"/>
          <w:u w:val="single"/>
        </w:rPr>
        <w:t xml:space="preserve">El budismo </w:t>
      </w:r>
      <w:proofErr w:type="spellStart"/>
      <w:r>
        <w:rPr>
          <w:rStyle w:val="Ninguno"/>
          <w:u w:val="single"/>
        </w:rPr>
        <w:t>theravada</w:t>
      </w:r>
      <w:proofErr w:type="spellEnd"/>
      <w:r>
        <w:t xml:space="preserve"> es el más cercano a las enseñanzas del propio Buda. Predica la iluminación como la total extinción, el dejar de ser, el aniquilarse a uno mismo, como una versión más extrema del </w:t>
      </w:r>
      <w:proofErr w:type="spellStart"/>
      <w:r>
        <w:rPr>
          <w:rStyle w:val="Ninguno"/>
          <w:i/>
          <w:iCs/>
        </w:rPr>
        <w:t>mkosha</w:t>
      </w:r>
      <w:proofErr w:type="spellEnd"/>
      <w:r>
        <w:t xml:space="preserve"> hindú. El budismo también cree en la reencarnación, y su </w:t>
      </w:r>
      <w:r>
        <w:lastRenderedPageBreak/>
        <w:t>objetivo último es salir por completo del ciclo de reencarnaciones para cesar de existir por completo.</w:t>
      </w:r>
    </w:p>
    <w:p w14:paraId="36A1E987" w14:textId="77777777" w:rsidR="0033174D" w:rsidRDefault="0033174D" w:rsidP="0033174D">
      <w:pPr>
        <w:pStyle w:val="Prrafodelista"/>
        <w:numPr>
          <w:ilvl w:val="0"/>
          <w:numId w:val="24"/>
        </w:numPr>
        <w:pBdr>
          <w:top w:val="nil"/>
          <w:left w:val="nil"/>
          <w:bottom w:val="nil"/>
          <w:right w:val="nil"/>
          <w:between w:val="nil"/>
          <w:bar w:val="nil"/>
        </w:pBdr>
        <w:spacing w:before="0" w:after="0" w:line="259" w:lineRule="auto"/>
        <w:contextualSpacing w:val="0"/>
        <w:jc w:val="both"/>
      </w:pPr>
      <w:r>
        <w:rPr>
          <w:rStyle w:val="Ninguno"/>
          <w:u w:val="single"/>
        </w:rPr>
        <w:t xml:space="preserve">El budismo </w:t>
      </w:r>
      <w:proofErr w:type="spellStart"/>
      <w:r>
        <w:rPr>
          <w:rStyle w:val="Ninguno"/>
          <w:u w:val="single"/>
        </w:rPr>
        <w:t>mahayana</w:t>
      </w:r>
      <w:proofErr w:type="spellEnd"/>
      <w:r>
        <w:t xml:space="preserve"> es similar, pero con el añadido de que, quienes alcanzan la iluminación, pueden dejar de existir, o regresar al ciclo de reencarnación como iluminados capaces de guiar a otros por el buen camino. Es un budismo heroico. Tiene dos variantes:</w:t>
      </w:r>
    </w:p>
    <w:p w14:paraId="7C88AEDD" w14:textId="77777777" w:rsidR="0033174D" w:rsidRDefault="0033174D" w:rsidP="0033174D">
      <w:pPr>
        <w:pStyle w:val="Prrafodelista"/>
        <w:numPr>
          <w:ilvl w:val="0"/>
          <w:numId w:val="26"/>
        </w:numPr>
        <w:pBdr>
          <w:top w:val="nil"/>
          <w:left w:val="nil"/>
          <w:bottom w:val="nil"/>
          <w:right w:val="nil"/>
          <w:between w:val="nil"/>
          <w:bar w:val="nil"/>
        </w:pBdr>
        <w:spacing w:before="0" w:after="0" w:line="259" w:lineRule="auto"/>
        <w:contextualSpacing w:val="0"/>
        <w:jc w:val="both"/>
      </w:pPr>
      <w:r>
        <w:rPr>
          <w:rStyle w:val="Ninguno"/>
          <w:u w:val="single"/>
        </w:rPr>
        <w:t xml:space="preserve">El budismo </w:t>
      </w:r>
      <w:proofErr w:type="spellStart"/>
      <w:r>
        <w:rPr>
          <w:rStyle w:val="Ninguno"/>
          <w:u w:val="single"/>
        </w:rPr>
        <w:t>vajrayana</w:t>
      </w:r>
      <w:proofErr w:type="spellEnd"/>
      <w:r>
        <w:t xml:space="preserve"> o lamaísta cree que Buda, tras alcanzar la iluminación, continuó reencarnándose una y otra y otra vez para continuar guiando a sus discípulos por el camino correcto. Esta reencarnación sería el Dalái Lama.</w:t>
      </w:r>
    </w:p>
    <w:p w14:paraId="22A957C9" w14:textId="77777777" w:rsidR="0033174D" w:rsidRDefault="0033174D" w:rsidP="0033174D">
      <w:pPr>
        <w:pStyle w:val="Prrafodelista"/>
        <w:numPr>
          <w:ilvl w:val="0"/>
          <w:numId w:val="26"/>
        </w:numPr>
        <w:pBdr>
          <w:top w:val="nil"/>
          <w:left w:val="nil"/>
          <w:bottom w:val="nil"/>
          <w:right w:val="nil"/>
          <w:between w:val="nil"/>
          <w:bar w:val="nil"/>
        </w:pBdr>
        <w:spacing w:before="0" w:after="0" w:line="259" w:lineRule="auto"/>
        <w:contextualSpacing w:val="0"/>
        <w:jc w:val="both"/>
      </w:pPr>
      <w:r>
        <w:rPr>
          <w:rStyle w:val="Ninguno"/>
          <w:u w:val="single"/>
        </w:rPr>
        <w:t>El budismo zen</w:t>
      </w:r>
      <w:r>
        <w:t xml:space="preserve"> es una suerte de síntesis entre el budismo y el taoísmo, que veremos más adelante.</w:t>
      </w:r>
    </w:p>
    <w:p w14:paraId="55998B77" w14:textId="77777777" w:rsidR="0033174D" w:rsidRDefault="0033174D" w:rsidP="0033174D">
      <w:pPr>
        <w:pStyle w:val="Cuerpo"/>
        <w:spacing w:after="0"/>
        <w:ind w:firstLine="709"/>
        <w:jc w:val="both"/>
      </w:pPr>
      <w:r>
        <w:t>El pensamiento budista se construye en torno a las llamadas Cuatro Nobles Verdades:</w:t>
      </w:r>
    </w:p>
    <w:p w14:paraId="7E883F13" w14:textId="77777777" w:rsidR="0033174D" w:rsidRDefault="0033174D" w:rsidP="0033174D">
      <w:pPr>
        <w:pStyle w:val="Prrafodelista"/>
        <w:numPr>
          <w:ilvl w:val="0"/>
          <w:numId w:val="28"/>
        </w:numPr>
        <w:pBdr>
          <w:top w:val="nil"/>
          <w:left w:val="nil"/>
          <w:bottom w:val="nil"/>
          <w:right w:val="nil"/>
          <w:between w:val="nil"/>
          <w:bar w:val="nil"/>
        </w:pBdr>
        <w:spacing w:before="0" w:after="0" w:line="259" w:lineRule="auto"/>
        <w:contextualSpacing w:val="0"/>
        <w:jc w:val="both"/>
      </w:pPr>
      <w:r>
        <w:rPr>
          <w:rStyle w:val="Ninguno"/>
          <w:u w:val="single"/>
        </w:rPr>
        <w:t>Verdad del sufrimiento</w:t>
      </w:r>
      <w:r>
        <w:t>: Determina la naturaleza del mundo, su ontología. El mundo es sufrimiento.</w:t>
      </w:r>
    </w:p>
    <w:p w14:paraId="4BE8BCDB" w14:textId="77777777" w:rsidR="0033174D" w:rsidRDefault="0033174D" w:rsidP="0033174D">
      <w:pPr>
        <w:pStyle w:val="Prrafodelista"/>
        <w:numPr>
          <w:ilvl w:val="0"/>
          <w:numId w:val="28"/>
        </w:numPr>
        <w:pBdr>
          <w:top w:val="nil"/>
          <w:left w:val="nil"/>
          <w:bottom w:val="nil"/>
          <w:right w:val="nil"/>
          <w:between w:val="nil"/>
          <w:bar w:val="nil"/>
        </w:pBdr>
        <w:spacing w:before="0" w:after="0" w:line="259" w:lineRule="auto"/>
        <w:contextualSpacing w:val="0"/>
        <w:jc w:val="both"/>
      </w:pPr>
      <w:r>
        <w:rPr>
          <w:rStyle w:val="Ninguno"/>
          <w:u w:val="single"/>
        </w:rPr>
        <w:t>Verdad del origen del sufrimiento</w:t>
      </w:r>
      <w:r>
        <w:t>: El origen del sufrimiento y, por tanto, de la realidad, es el deseo. Desear es sufrir, y el sufrir es lo que hace que el mundo, tal y como lo vivimos, sea.</w:t>
      </w:r>
    </w:p>
    <w:p w14:paraId="3AA1E843" w14:textId="77777777" w:rsidR="0033174D" w:rsidRDefault="0033174D" w:rsidP="0033174D">
      <w:pPr>
        <w:pStyle w:val="Prrafodelista"/>
        <w:numPr>
          <w:ilvl w:val="0"/>
          <w:numId w:val="28"/>
        </w:numPr>
        <w:pBdr>
          <w:top w:val="nil"/>
          <w:left w:val="nil"/>
          <w:bottom w:val="nil"/>
          <w:right w:val="nil"/>
          <w:between w:val="nil"/>
          <w:bar w:val="nil"/>
        </w:pBdr>
        <w:spacing w:before="0" w:after="0" w:line="259" w:lineRule="auto"/>
        <w:contextualSpacing w:val="0"/>
        <w:jc w:val="both"/>
      </w:pPr>
      <w:r>
        <w:rPr>
          <w:rStyle w:val="Ninguno"/>
          <w:u w:val="single"/>
        </w:rPr>
        <w:t>Verdad del fin del sufrimiento</w:t>
      </w:r>
      <w:r>
        <w:t>: El fin de la práctica budista es eliminar el sufrimiento.</w:t>
      </w:r>
    </w:p>
    <w:p w14:paraId="70582FD9" w14:textId="77777777" w:rsidR="0033174D" w:rsidRDefault="0033174D" w:rsidP="0033174D">
      <w:pPr>
        <w:pStyle w:val="Prrafodelista"/>
        <w:numPr>
          <w:ilvl w:val="0"/>
          <w:numId w:val="28"/>
        </w:numPr>
        <w:pBdr>
          <w:top w:val="nil"/>
          <w:left w:val="nil"/>
          <w:bottom w:val="nil"/>
          <w:right w:val="nil"/>
          <w:between w:val="nil"/>
          <w:bar w:val="nil"/>
        </w:pBdr>
        <w:spacing w:before="0" w:after="0" w:line="259" w:lineRule="auto"/>
        <w:contextualSpacing w:val="0"/>
        <w:jc w:val="both"/>
      </w:pPr>
      <w:r>
        <w:rPr>
          <w:rStyle w:val="Ninguno"/>
          <w:u w:val="single"/>
        </w:rPr>
        <w:t>Verdad del Noble Camino</w:t>
      </w:r>
      <w:r>
        <w:t>: Siendo el deseo el origen del sufrimiento, el sufrimiento se elimina mediante la extinción total del deseo.</w:t>
      </w:r>
    </w:p>
    <w:p w14:paraId="02308C0D" w14:textId="77777777" w:rsidR="0033174D" w:rsidRDefault="0033174D" w:rsidP="0033174D">
      <w:pPr>
        <w:pStyle w:val="Cuerpo"/>
        <w:spacing w:after="0"/>
        <w:ind w:firstLine="709"/>
        <w:jc w:val="both"/>
      </w:pPr>
      <w:r>
        <w:t xml:space="preserve">El budismo es un sistema de pensamiento </w:t>
      </w:r>
      <w:proofErr w:type="spellStart"/>
      <w:r>
        <w:t>apofático</w:t>
      </w:r>
      <w:proofErr w:type="spellEnd"/>
      <w:r>
        <w:t xml:space="preserve">, y esto quiere decir que se distancia de todo intento positivo de conocer la realidad, la naturaleza o la esencia de Dios. La sabiduría en el budismo no es el máximo conocimiento, sino la máxima ignorancia. El conocimiento es conocimiento de la realidad, y la realidad es sufrimiento. Queremos alejarnos del sufrimiento, ignorarlo por completo. Y para aprender a ignorar, el budismo transmite sus enseñanzas a </w:t>
      </w:r>
      <w:proofErr w:type="spellStart"/>
      <w:r>
        <w:t>trav</w:t>
      </w:r>
      <w:proofErr w:type="spellEnd"/>
      <w:r>
        <w:rPr>
          <w:lang w:val="fr-FR"/>
        </w:rPr>
        <w:t>é</w:t>
      </w:r>
      <w:r>
        <w:t xml:space="preserve">s de conceptos estrictamente negativos, al punto de deshacerse de las ideas de </w:t>
      </w:r>
      <w:proofErr w:type="spellStart"/>
      <w:r>
        <w:rPr>
          <w:rStyle w:val="Ninguno"/>
          <w:i/>
          <w:iCs/>
        </w:rPr>
        <w:t>brahman</w:t>
      </w:r>
      <w:proofErr w:type="spellEnd"/>
      <w:r>
        <w:t xml:space="preserve"> y de </w:t>
      </w:r>
      <w:proofErr w:type="spellStart"/>
      <w:r>
        <w:rPr>
          <w:rStyle w:val="Ninguno"/>
          <w:i/>
          <w:iCs/>
        </w:rPr>
        <w:t>atman</w:t>
      </w:r>
      <w:proofErr w:type="spellEnd"/>
      <w:r>
        <w:t>.</w:t>
      </w:r>
    </w:p>
    <w:p w14:paraId="1B7977B6" w14:textId="77777777" w:rsidR="0033174D" w:rsidRDefault="0033174D" w:rsidP="0033174D">
      <w:pPr>
        <w:pStyle w:val="Cuerpo"/>
        <w:spacing w:after="0"/>
        <w:ind w:firstLine="709"/>
        <w:jc w:val="both"/>
      </w:pPr>
      <w:r>
        <w:t>Entonces, ¿</w:t>
      </w:r>
      <w:proofErr w:type="spellStart"/>
      <w:r>
        <w:rPr>
          <w:lang w:val="fr-FR"/>
        </w:rPr>
        <w:t>qué</w:t>
      </w:r>
      <w:proofErr w:type="spellEnd"/>
      <w:r>
        <w:rPr>
          <w:lang w:val="fr-FR"/>
        </w:rPr>
        <w:t xml:space="preserve"> </w:t>
      </w:r>
      <w:r>
        <w:t xml:space="preserve">conceptos sí abraza? Las ideas más importantes del budismo son el </w:t>
      </w:r>
      <w:proofErr w:type="spellStart"/>
      <w:r>
        <w:rPr>
          <w:rStyle w:val="Ninguno"/>
          <w:i/>
          <w:iCs/>
        </w:rPr>
        <w:t>anatta</w:t>
      </w:r>
      <w:proofErr w:type="spellEnd"/>
      <w:r w:rsidRPr="00ED7F62">
        <w:rPr>
          <w:lang w:val="es-ES"/>
        </w:rPr>
        <w:t xml:space="preserve"> —</w:t>
      </w:r>
      <w:r>
        <w:t>la negación del yo, la insustancialidad</w:t>
      </w:r>
      <w:r w:rsidRPr="00ED7F62">
        <w:rPr>
          <w:lang w:val="es-ES"/>
        </w:rPr>
        <w:t xml:space="preserve">— </w:t>
      </w:r>
      <w:r>
        <w:t xml:space="preserve">y el </w:t>
      </w:r>
      <w:proofErr w:type="spellStart"/>
      <w:r>
        <w:rPr>
          <w:rStyle w:val="Ninguno"/>
          <w:i/>
          <w:iCs/>
          <w:lang w:val="it-IT"/>
        </w:rPr>
        <w:t>anicca</w:t>
      </w:r>
      <w:proofErr w:type="spellEnd"/>
      <w:r w:rsidRPr="00ED7F62">
        <w:rPr>
          <w:lang w:val="es-ES"/>
        </w:rPr>
        <w:t xml:space="preserve"> —</w:t>
      </w:r>
      <w:r>
        <w:t xml:space="preserve">la negación de la permanencia, es decir, la </w:t>
      </w:r>
      <w:proofErr w:type="spellStart"/>
      <w:r>
        <w:t>impermanencia</w:t>
      </w:r>
      <w:proofErr w:type="spellEnd"/>
      <w:r w:rsidRPr="00ED7F62">
        <w:rPr>
          <w:lang w:val="es-ES"/>
        </w:rPr>
        <w:t>—</w:t>
      </w:r>
      <w:r>
        <w:t>. Lo segundo quiere decir que el budismo reniega de que las cosas sean, permanezcan. Todo es movimiento, todo es dinamismo. No hay cosas, hay procesos. El carácter de ente estático de todas las cosas, incluidos nosotros mismos, es una ilusión producto de nuestro deseo de conocer.</w:t>
      </w:r>
    </w:p>
    <w:p w14:paraId="1DF2424F" w14:textId="77777777" w:rsidR="0033174D" w:rsidRDefault="0033174D" w:rsidP="0033174D">
      <w:pPr>
        <w:pStyle w:val="Cuerpo"/>
        <w:spacing w:after="0"/>
        <w:ind w:firstLine="709"/>
        <w:jc w:val="both"/>
      </w:pPr>
      <w:r>
        <w:rPr>
          <w:lang w:val="pt-PT"/>
        </w:rPr>
        <w:t>Intentemos explicar c</w:t>
      </w:r>
      <w:proofErr w:type="spellStart"/>
      <w:r>
        <w:t>ómo</w:t>
      </w:r>
      <w:proofErr w:type="spellEnd"/>
      <w:r>
        <w:t xml:space="preserve"> funciona esto. El </w:t>
      </w:r>
      <w:r>
        <w:rPr>
          <w:rStyle w:val="Ninguno"/>
          <w:i/>
          <w:iCs/>
        </w:rPr>
        <w:t>maya</w:t>
      </w:r>
      <w:r>
        <w:t xml:space="preserve"> no se da por sí mismo, sino como parte de una cadena causal, un efecto dominó. Todos los entes dependemos unos de otros para comprender el mundo, y en el proceso cristalizamos las otras cosas. En nuestro querer conocer, filtramos los estímulos que nos rodean para poder comprenderlos, y lo hacemos a </w:t>
      </w:r>
      <w:proofErr w:type="spellStart"/>
      <w:r>
        <w:t>trav</w:t>
      </w:r>
      <w:proofErr w:type="spellEnd"/>
      <w:r>
        <w:rPr>
          <w:lang w:val="fr-FR"/>
        </w:rPr>
        <w:t>é</w:t>
      </w:r>
      <w:r>
        <w:t xml:space="preserve">s de cinco agregados, cinco productos de nuestro deseo que generan esa </w:t>
      </w:r>
      <w:proofErr w:type="spellStart"/>
      <w:r>
        <w:t>cristalizació</w:t>
      </w:r>
      <w:proofErr w:type="spellEnd"/>
      <w:r>
        <w:rPr>
          <w:lang w:val="de-DE"/>
        </w:rPr>
        <w:t>n:</w:t>
      </w:r>
    </w:p>
    <w:p w14:paraId="71E69C39" w14:textId="77777777" w:rsidR="0033174D" w:rsidRDefault="0033174D" w:rsidP="0033174D">
      <w:pPr>
        <w:pStyle w:val="Prrafodelista"/>
        <w:numPr>
          <w:ilvl w:val="0"/>
          <w:numId w:val="30"/>
        </w:numPr>
        <w:pBdr>
          <w:top w:val="nil"/>
          <w:left w:val="nil"/>
          <w:bottom w:val="nil"/>
          <w:right w:val="nil"/>
          <w:between w:val="nil"/>
          <w:bar w:val="nil"/>
        </w:pBdr>
        <w:spacing w:before="0" w:after="0" w:line="259" w:lineRule="auto"/>
        <w:contextualSpacing w:val="0"/>
        <w:jc w:val="both"/>
      </w:pPr>
      <w:r>
        <w:t>La forma material</w:t>
      </w:r>
    </w:p>
    <w:p w14:paraId="37043A82" w14:textId="77777777" w:rsidR="0033174D" w:rsidRDefault="0033174D" w:rsidP="0033174D">
      <w:pPr>
        <w:pStyle w:val="Prrafodelista"/>
        <w:numPr>
          <w:ilvl w:val="0"/>
          <w:numId w:val="30"/>
        </w:numPr>
        <w:pBdr>
          <w:top w:val="nil"/>
          <w:left w:val="nil"/>
          <w:bottom w:val="nil"/>
          <w:right w:val="nil"/>
          <w:between w:val="nil"/>
          <w:bar w:val="nil"/>
        </w:pBdr>
        <w:spacing w:before="0" w:after="0" w:line="259" w:lineRule="auto"/>
        <w:contextualSpacing w:val="0"/>
        <w:jc w:val="both"/>
      </w:pPr>
      <w:r>
        <w:t>La sensación</w:t>
      </w:r>
    </w:p>
    <w:p w14:paraId="3845542F" w14:textId="77777777" w:rsidR="0033174D" w:rsidRDefault="0033174D" w:rsidP="0033174D">
      <w:pPr>
        <w:pStyle w:val="Prrafodelista"/>
        <w:numPr>
          <w:ilvl w:val="0"/>
          <w:numId w:val="30"/>
        </w:numPr>
        <w:pBdr>
          <w:top w:val="nil"/>
          <w:left w:val="nil"/>
          <w:bottom w:val="nil"/>
          <w:right w:val="nil"/>
          <w:between w:val="nil"/>
          <w:bar w:val="nil"/>
        </w:pBdr>
        <w:spacing w:before="0" w:after="0" w:line="259" w:lineRule="auto"/>
        <w:contextualSpacing w:val="0"/>
        <w:jc w:val="both"/>
      </w:pPr>
      <w:r>
        <w:t>La percepción</w:t>
      </w:r>
    </w:p>
    <w:p w14:paraId="56BB6970" w14:textId="77777777" w:rsidR="0033174D" w:rsidRDefault="0033174D" w:rsidP="0033174D">
      <w:pPr>
        <w:pStyle w:val="Prrafodelista"/>
        <w:numPr>
          <w:ilvl w:val="0"/>
          <w:numId w:val="30"/>
        </w:numPr>
        <w:pBdr>
          <w:top w:val="nil"/>
          <w:left w:val="nil"/>
          <w:bottom w:val="nil"/>
          <w:right w:val="nil"/>
          <w:between w:val="nil"/>
          <w:bar w:val="nil"/>
        </w:pBdr>
        <w:spacing w:before="0" w:after="0" w:line="259" w:lineRule="auto"/>
        <w:contextualSpacing w:val="0"/>
        <w:jc w:val="both"/>
      </w:pPr>
      <w:r>
        <w:t>Las composiciones mentales</w:t>
      </w:r>
    </w:p>
    <w:p w14:paraId="6EC8C9C6" w14:textId="77777777" w:rsidR="0033174D" w:rsidRDefault="0033174D" w:rsidP="0033174D">
      <w:pPr>
        <w:pStyle w:val="Prrafodelista"/>
        <w:numPr>
          <w:ilvl w:val="0"/>
          <w:numId w:val="30"/>
        </w:numPr>
        <w:pBdr>
          <w:top w:val="nil"/>
          <w:left w:val="nil"/>
          <w:bottom w:val="nil"/>
          <w:right w:val="nil"/>
          <w:between w:val="nil"/>
          <w:bar w:val="nil"/>
        </w:pBdr>
        <w:spacing w:before="0" w:after="0" w:line="259" w:lineRule="auto"/>
        <w:contextualSpacing w:val="0"/>
        <w:jc w:val="both"/>
      </w:pPr>
      <w:r>
        <w:t>La conciencia</w:t>
      </w:r>
    </w:p>
    <w:p w14:paraId="27F193D6" w14:textId="77777777" w:rsidR="0033174D" w:rsidRDefault="0033174D" w:rsidP="0033174D">
      <w:pPr>
        <w:pStyle w:val="Cuerpo"/>
        <w:spacing w:after="0"/>
        <w:ind w:firstLine="709"/>
        <w:jc w:val="both"/>
      </w:pPr>
      <w:r>
        <w:t xml:space="preserve">Estos cinco agregados son, de hecho, estados de sufrimiento. Cada agregado depende del anterior, y dependiendo del anterior, es sufrimiento. Así, la forma material es el agregado que menos sufrimiento implica, y la conciencia, que nos genera la falsa creencia de que podemos conocer de verdad el mundo </w:t>
      </w:r>
      <w:r w:rsidRPr="00ED7F62">
        <w:rPr>
          <w:lang w:val="es-ES"/>
        </w:rPr>
        <w:t>—</w:t>
      </w:r>
      <w:r>
        <w:t>que no es el caso</w:t>
      </w:r>
      <w:r w:rsidRPr="00ED7F62">
        <w:rPr>
          <w:lang w:val="es-ES"/>
        </w:rPr>
        <w:t>—</w:t>
      </w:r>
      <w:r>
        <w:t>, es el que más sufrimiento genera.</w:t>
      </w:r>
    </w:p>
    <w:p w14:paraId="79C14996" w14:textId="77777777" w:rsidR="0033174D" w:rsidRDefault="0033174D" w:rsidP="0033174D">
      <w:pPr>
        <w:pStyle w:val="Cuerpo"/>
        <w:spacing w:after="0"/>
        <w:ind w:firstLine="709"/>
        <w:jc w:val="both"/>
      </w:pPr>
      <w:r>
        <w:t>En resumen, queremos conocer algo que no podemos; para hacerlo, generamos en nosotros mismos una ilusión de mundo comprensible y permanente, y eso no provoca otra forma que sufrimiento. Para dejar de sufrir, hay que romper esa cadena causal. Hay que dejar de desear conocer.</w:t>
      </w:r>
    </w:p>
    <w:p w14:paraId="0730FF53" w14:textId="77777777" w:rsidR="0033174D" w:rsidRDefault="0033174D" w:rsidP="0033174D">
      <w:pPr>
        <w:pStyle w:val="Cuerpo"/>
        <w:spacing w:after="0"/>
        <w:ind w:firstLine="709"/>
        <w:jc w:val="both"/>
      </w:pPr>
      <w:r>
        <w:lastRenderedPageBreak/>
        <w:t xml:space="preserve">El budismo puede ser así de radical con su compromiso con su distanciamiento del mundo aparencial porque han renunciado a su posición política. A diferencia del hinduismo, el budismo no busca construir una ciudad, ni justificar la que ya está construida ni servir como un sistema para su gestión: se trata de una renuncia a la ciudad, a lo social y a lo político. La doctrina budista es, entonces, la de la </w:t>
      </w:r>
      <w:r>
        <w:rPr>
          <w:rStyle w:val="Ninguno"/>
          <w:u w:val="single"/>
          <w:lang w:val="it-IT"/>
        </w:rPr>
        <w:t>no acci</w:t>
      </w:r>
      <w:proofErr w:type="spellStart"/>
      <w:r>
        <w:rPr>
          <w:rStyle w:val="Ninguno"/>
          <w:u w:val="single"/>
        </w:rPr>
        <w:t>ón</w:t>
      </w:r>
      <w:proofErr w:type="spellEnd"/>
      <w:r>
        <w:t xml:space="preserve">, que sigue dos principios, basados en el rechazo al odio: el principio de benevolencia </w:t>
      </w:r>
      <w:r w:rsidRPr="00ED7F62">
        <w:rPr>
          <w:lang w:val="es-ES"/>
        </w:rPr>
        <w:t>—</w:t>
      </w:r>
      <w:r>
        <w:t>hacer el bien</w:t>
      </w:r>
      <w:r w:rsidRPr="00ED7F62">
        <w:rPr>
          <w:lang w:val="es-ES"/>
        </w:rPr>
        <w:t xml:space="preserve">— </w:t>
      </w:r>
      <w:r>
        <w:t xml:space="preserve">y el de no malevolencia </w:t>
      </w:r>
      <w:r w:rsidRPr="00ED7F62">
        <w:rPr>
          <w:lang w:val="es-ES"/>
        </w:rPr>
        <w:t>—</w:t>
      </w:r>
      <w:r>
        <w:t>no hacer el mal</w:t>
      </w:r>
      <w:r w:rsidRPr="00ED7F62">
        <w:rPr>
          <w:lang w:val="es-ES"/>
        </w:rPr>
        <w:t>—</w:t>
      </w:r>
      <w:r>
        <w:t xml:space="preserve">. Como es de esperar, el segundo es mucho más importante que el primero: desear hacer el bien queda por debajo del no desear hacer el mal, como parte de un “no desear hacer” </w:t>
      </w:r>
      <w:proofErr w:type="spellStart"/>
      <w:r>
        <w:t>má</w:t>
      </w:r>
      <w:proofErr w:type="spellEnd"/>
      <w:r>
        <w:rPr>
          <w:lang w:val="it-IT"/>
        </w:rPr>
        <w:t xml:space="preserve">s </w:t>
      </w:r>
      <w:proofErr w:type="spellStart"/>
      <w:r>
        <w:rPr>
          <w:lang w:val="it-IT"/>
        </w:rPr>
        <w:t>absoluto</w:t>
      </w:r>
      <w:proofErr w:type="spellEnd"/>
      <w:r>
        <w:rPr>
          <w:lang w:val="it-IT"/>
        </w:rPr>
        <w:t>.</w:t>
      </w:r>
    </w:p>
    <w:p w14:paraId="7DBFC1FB" w14:textId="77777777" w:rsidR="0033174D" w:rsidRDefault="0033174D" w:rsidP="0033174D">
      <w:pPr>
        <w:pStyle w:val="Cuerpo"/>
        <w:spacing w:after="0"/>
        <w:ind w:firstLine="709"/>
        <w:jc w:val="both"/>
      </w:pPr>
      <w:r>
        <w:t xml:space="preserve">Si queremos dejar de sufrir completamente, no basta con limitarse a no actuar. No basta siquiera con deshacer la conciencia, que es el máximo grado de conocimiento. Si bien esto puede aliviar nuestro sufrimiento, el resto de los agregados nos hace </w:t>
      </w:r>
      <w:proofErr w:type="spellStart"/>
      <w:r>
        <w:t>tambi</w:t>
      </w:r>
      <w:proofErr w:type="spellEnd"/>
      <w:r>
        <w:rPr>
          <w:lang w:val="fr-FR"/>
        </w:rPr>
        <w:t>é</w:t>
      </w:r>
      <w:r>
        <w:t xml:space="preserve">n sufrir. Si queremos dejar de sufrir, debemos deshacernos </w:t>
      </w:r>
      <w:proofErr w:type="spellStart"/>
      <w:r>
        <w:t>tambi</w:t>
      </w:r>
      <w:proofErr w:type="spellEnd"/>
      <w:r>
        <w:rPr>
          <w:lang w:val="fr-FR"/>
        </w:rPr>
        <w:t>é</w:t>
      </w:r>
      <w:r>
        <w:t xml:space="preserve">n de ellos. Lo que hay que hacer es dejar de nacer. Dejar de nacer es una forma de aniquilación: una extinción del ser como </w:t>
      </w:r>
      <w:proofErr w:type="spellStart"/>
      <w:r>
        <w:t>ilusió</w:t>
      </w:r>
      <w:proofErr w:type="spellEnd"/>
      <w:r>
        <w:rPr>
          <w:lang w:val="pt-PT"/>
        </w:rPr>
        <w:t xml:space="preserve">n. Como tal </w:t>
      </w:r>
      <w:proofErr w:type="spellStart"/>
      <w:r>
        <w:rPr>
          <w:lang w:val="pt-PT"/>
        </w:rPr>
        <w:t>aniquilaci</w:t>
      </w:r>
      <w:r>
        <w:t>ón</w:t>
      </w:r>
      <w:proofErr w:type="spellEnd"/>
      <w:r>
        <w:t xml:space="preserve"> y cese de la existencia es como se entiende al Nirvana.</w:t>
      </w:r>
    </w:p>
    <w:p w14:paraId="4081A82E" w14:textId="77777777" w:rsidR="0033174D" w:rsidRDefault="0033174D" w:rsidP="0033174D">
      <w:pPr>
        <w:pStyle w:val="Cuerpo"/>
        <w:spacing w:after="0"/>
        <w:ind w:firstLine="709"/>
        <w:jc w:val="both"/>
      </w:pPr>
      <w:r>
        <w:t xml:space="preserve">La idea de Nirvana </w:t>
      </w:r>
      <w:r w:rsidRPr="00ED7F62">
        <w:rPr>
          <w:lang w:val="es-ES"/>
        </w:rPr>
        <w:t>—</w:t>
      </w:r>
      <w:r>
        <w:rPr>
          <w:lang w:val="nl-NL"/>
        </w:rPr>
        <w:t xml:space="preserve">o </w:t>
      </w:r>
      <w:proofErr w:type="spellStart"/>
      <w:r>
        <w:rPr>
          <w:lang w:val="nl-NL"/>
        </w:rPr>
        <w:t>Nibb</w:t>
      </w:r>
      <w:r>
        <w:t>āna</w:t>
      </w:r>
      <w:proofErr w:type="spellEnd"/>
      <w:r>
        <w:t>, en pali</w:t>
      </w:r>
      <w:r w:rsidRPr="00ED7F62">
        <w:rPr>
          <w:lang w:val="es-ES"/>
        </w:rPr>
        <w:t xml:space="preserve">— </w:t>
      </w:r>
      <w:r>
        <w:rPr>
          <w:lang w:val="it-IT"/>
        </w:rPr>
        <w:t xml:space="preserve">era, originalmente, una idea </w:t>
      </w:r>
      <w:proofErr w:type="spellStart"/>
      <w:r>
        <w:rPr>
          <w:lang w:val="it-IT"/>
        </w:rPr>
        <w:t>filos</w:t>
      </w:r>
      <w:r>
        <w:t>ó</w:t>
      </w:r>
      <w:proofErr w:type="spellEnd"/>
      <w:r>
        <w:rPr>
          <w:lang w:val="it-IT"/>
        </w:rPr>
        <w:t xml:space="preserve">fica </w:t>
      </w:r>
      <w:proofErr w:type="spellStart"/>
      <w:r>
        <w:rPr>
          <w:lang w:val="it-IT"/>
        </w:rPr>
        <w:t>incre</w:t>
      </w:r>
      <w:proofErr w:type="spellEnd"/>
      <w:r>
        <w:t>í</w:t>
      </w:r>
      <w:proofErr w:type="spellStart"/>
      <w:r>
        <w:rPr>
          <w:lang w:val="it-IT"/>
        </w:rPr>
        <w:t>blemente</w:t>
      </w:r>
      <w:proofErr w:type="spellEnd"/>
      <w:r>
        <w:rPr>
          <w:lang w:val="it-IT"/>
        </w:rPr>
        <w:t xml:space="preserve"> </w:t>
      </w:r>
      <w:proofErr w:type="spellStart"/>
      <w:r>
        <w:rPr>
          <w:lang w:val="it-IT"/>
        </w:rPr>
        <w:t>insolidaria</w:t>
      </w:r>
      <w:proofErr w:type="spellEnd"/>
      <w:r>
        <w:rPr>
          <w:lang w:val="it-IT"/>
        </w:rPr>
        <w:t>. T</w:t>
      </w:r>
      <w:r>
        <w:t xml:space="preserve">ú, y solo tú, tienes la labor de escapar de esta prisión que es la existencia. Nadie va a guiarte. Nadie va a ayudarte. Con el budismo </w:t>
      </w:r>
      <w:proofErr w:type="spellStart"/>
      <w:r>
        <w:t>Mahayana</w:t>
      </w:r>
      <w:proofErr w:type="spellEnd"/>
      <w:r>
        <w:t xml:space="preserve">, sin embargo, se convirtió en algo más parecido a una existencia </w:t>
      </w:r>
      <w:proofErr w:type="spellStart"/>
      <w:r>
        <w:t>má</w:t>
      </w:r>
      <w:proofErr w:type="spellEnd"/>
      <w:r w:rsidRPr="00ED7F62">
        <w:rPr>
          <w:lang w:val="es-ES"/>
        </w:rPr>
        <w:t xml:space="preserve">s </w:t>
      </w:r>
      <w:proofErr w:type="spellStart"/>
      <w:r w:rsidRPr="00ED7F62">
        <w:rPr>
          <w:lang w:val="es-ES"/>
        </w:rPr>
        <w:t>all</w:t>
      </w:r>
      <w:proofErr w:type="spellEnd"/>
      <w:r>
        <w:t xml:space="preserve">á de la muerte, con la posibilidad de regresar a ayudar a otros a alcanzar esa </w:t>
      </w:r>
      <w:proofErr w:type="spellStart"/>
      <w:r>
        <w:t>iluminació</w:t>
      </w:r>
      <w:proofErr w:type="spellEnd"/>
      <w:r>
        <w:rPr>
          <w:lang w:val="it-IT"/>
        </w:rPr>
        <w:t xml:space="preserve">n, </w:t>
      </w:r>
      <w:proofErr w:type="spellStart"/>
      <w:r>
        <w:rPr>
          <w:lang w:val="it-IT"/>
        </w:rPr>
        <w:t>torn</w:t>
      </w:r>
      <w:r>
        <w:t>ándose</w:t>
      </w:r>
      <w:proofErr w:type="spellEnd"/>
      <w:r>
        <w:t xml:space="preserve"> así </w:t>
      </w:r>
      <w:proofErr w:type="spellStart"/>
      <w:r>
        <w:t>má</w:t>
      </w:r>
      <w:proofErr w:type="spellEnd"/>
      <w:r>
        <w:rPr>
          <w:lang w:val="pt-PT"/>
        </w:rPr>
        <w:t>s solidaria.</w:t>
      </w:r>
    </w:p>
    <w:p w14:paraId="491DB910" w14:textId="77777777" w:rsidR="0033174D" w:rsidRDefault="0033174D" w:rsidP="0033174D">
      <w:pPr>
        <w:pStyle w:val="Cuerpo"/>
        <w:spacing w:after="0"/>
        <w:ind w:firstLine="709"/>
        <w:jc w:val="both"/>
      </w:pPr>
      <w:r>
        <w:t xml:space="preserve">El budismo lleva un paso </w:t>
      </w:r>
      <w:proofErr w:type="spellStart"/>
      <w:r>
        <w:t>má</w:t>
      </w:r>
      <w:proofErr w:type="spellEnd"/>
      <w:r w:rsidRPr="00ED7F62">
        <w:rPr>
          <w:lang w:val="es-ES"/>
        </w:rPr>
        <w:t xml:space="preserve">s </w:t>
      </w:r>
      <w:proofErr w:type="spellStart"/>
      <w:r w:rsidRPr="00ED7F62">
        <w:rPr>
          <w:lang w:val="es-ES"/>
        </w:rPr>
        <w:t>all</w:t>
      </w:r>
      <w:proofErr w:type="spellEnd"/>
      <w:r>
        <w:t>á la importancia de lo ritual sobre lo mitológico. Aun si no ofrece una configuración polí</w:t>
      </w:r>
      <w:proofErr w:type="spellStart"/>
      <w:r>
        <w:rPr>
          <w:lang w:val="it-IT"/>
        </w:rPr>
        <w:t>tica</w:t>
      </w:r>
      <w:proofErr w:type="spellEnd"/>
      <w:r>
        <w:rPr>
          <w:lang w:val="it-IT"/>
        </w:rPr>
        <w:t>, s</w:t>
      </w:r>
      <w:r>
        <w:t xml:space="preserve">í ofrece una regla fundamental de convivencia y rutina: no tiene sentido debatir sobre </w:t>
      </w:r>
      <w:proofErr w:type="spellStart"/>
      <w:r>
        <w:t>metafí</w:t>
      </w:r>
      <w:proofErr w:type="spellEnd"/>
      <w:r>
        <w:rPr>
          <w:lang w:val="pt-PT"/>
        </w:rPr>
        <w:t>sica o m</w:t>
      </w:r>
      <w:proofErr w:type="spellStart"/>
      <w:r>
        <w:t>ística</w:t>
      </w:r>
      <w:proofErr w:type="spellEnd"/>
      <w:r>
        <w:t>, pues eso es mera ilusión; hay que concentrarse en la meditación y los rituales.</w:t>
      </w:r>
    </w:p>
    <w:p w14:paraId="1451782D" w14:textId="77777777" w:rsidR="0033174D" w:rsidRDefault="0033174D" w:rsidP="0033174D">
      <w:pPr>
        <w:pStyle w:val="Cuerpo"/>
        <w:spacing w:after="0"/>
        <w:jc w:val="both"/>
      </w:pPr>
    </w:p>
    <w:p w14:paraId="7391C195" w14:textId="3483BBD3" w:rsidR="0033174D" w:rsidRDefault="0033174D" w:rsidP="0033174D">
      <w:pPr>
        <w:pStyle w:val="Cuerpo"/>
        <w:numPr>
          <w:ilvl w:val="0"/>
          <w:numId w:val="22"/>
        </w:numPr>
        <w:spacing w:after="0"/>
        <w:jc w:val="both"/>
      </w:pPr>
      <w:r>
        <w:t xml:space="preserve">Artículo: </w:t>
      </w:r>
      <w:hyperlink r:id="rId11" w:history="1">
        <w:r w:rsidRPr="00295589">
          <w:rPr>
            <w:rStyle w:val="Hipervnculo"/>
          </w:rPr>
          <w:t>El español que renunció a ser un lama tibetano</w:t>
        </w:r>
      </w:hyperlink>
    </w:p>
    <w:p w14:paraId="39BC6186" w14:textId="77777777" w:rsidR="0033174D" w:rsidRPr="00C30B14" w:rsidRDefault="0033174D" w:rsidP="0033174D">
      <w:pPr>
        <w:pStyle w:val="Cuerpo"/>
        <w:numPr>
          <w:ilvl w:val="0"/>
          <w:numId w:val="22"/>
        </w:numPr>
        <w:spacing w:after="0"/>
        <w:jc w:val="both"/>
        <w:rPr>
          <w:lang w:val="en-US"/>
        </w:rPr>
      </w:pPr>
      <w:proofErr w:type="spellStart"/>
      <w:r w:rsidRPr="00295589">
        <w:rPr>
          <w:lang w:val="en-US"/>
        </w:rPr>
        <w:t>Vídeo</w:t>
      </w:r>
      <w:proofErr w:type="spellEnd"/>
      <w:r w:rsidRPr="00295589">
        <w:rPr>
          <w:lang w:val="en-US"/>
        </w:rPr>
        <w:t xml:space="preserve">: </w:t>
      </w:r>
      <w:hyperlink r:id="rId12" w:history="1">
        <w:r w:rsidRPr="00D86BAA">
          <w:rPr>
            <w:rStyle w:val="Hipervnculo"/>
            <w:i/>
            <w:iCs/>
            <w:lang w:val="en-US"/>
          </w:rPr>
          <w:t>The Story of God with Morgan Freeman – Milagros</w:t>
        </w:r>
      </w:hyperlink>
    </w:p>
    <w:p w14:paraId="2E92993A" w14:textId="1AE20572" w:rsidR="00C30B14" w:rsidRPr="00C30B14" w:rsidRDefault="00C30B14" w:rsidP="00C30B14">
      <w:pPr>
        <w:pStyle w:val="Cuerpo"/>
        <w:numPr>
          <w:ilvl w:val="0"/>
          <w:numId w:val="22"/>
        </w:numPr>
        <w:jc w:val="both"/>
        <w:rPr>
          <w:b/>
          <w:bCs/>
          <w:lang w:val="es-ES"/>
        </w:rPr>
      </w:pPr>
      <w:r>
        <w:t xml:space="preserve">Vídeo: </w:t>
      </w:r>
      <w:hyperlink r:id="rId13" w:history="1">
        <w:proofErr w:type="spellStart"/>
        <w:r w:rsidRPr="00C25F61">
          <w:rPr>
            <w:rStyle w:val="Hipervnculo"/>
            <w:lang w:val="es-ES"/>
          </w:rPr>
          <w:t>Siddharta</w:t>
        </w:r>
        <w:proofErr w:type="spellEnd"/>
        <w:r w:rsidRPr="00C25F61">
          <w:rPr>
            <w:rStyle w:val="Hipervnculo"/>
            <w:lang w:val="es-ES"/>
          </w:rPr>
          <w:t xml:space="preserve"> Gautama, Cómo Se Hizo Tan Sabio y Se Convirtió En BUDA</w:t>
        </w:r>
      </w:hyperlink>
      <w:r w:rsidRPr="00C30B14">
        <w:rPr>
          <w:b/>
          <w:bCs/>
          <w:lang w:val="es-ES"/>
        </w:rPr>
        <w:t xml:space="preserve"> </w:t>
      </w:r>
    </w:p>
    <w:p w14:paraId="6176EDB3" w14:textId="490D0070" w:rsidR="00C30B14" w:rsidRPr="00295589" w:rsidRDefault="00C30B14" w:rsidP="0033174D">
      <w:pPr>
        <w:pStyle w:val="Cuerpo"/>
        <w:numPr>
          <w:ilvl w:val="0"/>
          <w:numId w:val="22"/>
        </w:numPr>
        <w:spacing w:after="0"/>
        <w:jc w:val="both"/>
        <w:rPr>
          <w:lang w:val="en-US"/>
        </w:rPr>
      </w:pPr>
    </w:p>
    <w:p w14:paraId="00F9490F" w14:textId="77777777" w:rsidR="0033174D" w:rsidRPr="00FD6156" w:rsidRDefault="0033174D" w:rsidP="00446E7E"/>
    <w:p w14:paraId="165606E8" w14:textId="77777777" w:rsidR="00875E21" w:rsidRPr="00875E21" w:rsidRDefault="00875E21" w:rsidP="00446E7E"/>
    <w:p w14:paraId="0DA60E2B" w14:textId="77777777" w:rsidR="00875E21" w:rsidRPr="00875E21" w:rsidRDefault="00875E21" w:rsidP="00446E7E"/>
    <w:p w14:paraId="543E0771" w14:textId="5796A703" w:rsidR="00446E7E" w:rsidRPr="00875E21" w:rsidRDefault="00446E7E" w:rsidP="00446E7E">
      <w:pPr>
        <w:pStyle w:val="Ttulo2"/>
      </w:pPr>
      <w:r w:rsidRPr="00875E21">
        <w:t>Lo que nos dice la filosofía</w:t>
      </w:r>
    </w:p>
    <w:p w14:paraId="258365DA" w14:textId="77777777" w:rsidR="00446E7E" w:rsidRPr="00875E21" w:rsidRDefault="00446E7E" w:rsidP="00446E7E"/>
    <w:p w14:paraId="10D4E4A3" w14:textId="3AA2E802" w:rsidR="00992750" w:rsidRPr="00875E21" w:rsidRDefault="00BB4EE7" w:rsidP="00B71F3D">
      <w:pPr>
        <w:pStyle w:val="Ttulo3"/>
      </w:pPr>
      <w:r w:rsidRPr="00875E21">
        <w:t xml:space="preserve">Epicuro y el </w:t>
      </w:r>
      <w:r w:rsidR="00B71F3D" w:rsidRPr="00875E21">
        <w:t>no-miedo a la muerte</w:t>
      </w:r>
    </w:p>
    <w:p w14:paraId="0CFD1325" w14:textId="62BD897A" w:rsidR="00B71F3D" w:rsidRPr="00875E21" w:rsidRDefault="00FA0111" w:rsidP="00B71F3D">
      <w:r>
        <w:t>Leemos</w:t>
      </w:r>
      <w:r w:rsidR="00B71F3D" w:rsidRPr="00875E21">
        <w:t xml:space="preserve"> su famosa </w:t>
      </w:r>
      <w:hyperlink r:id="rId14" w:history="1">
        <w:r w:rsidR="00B71F3D" w:rsidRPr="00875E21">
          <w:rPr>
            <w:rStyle w:val="Hipervnculo"/>
            <w:i/>
            <w:iCs/>
          </w:rPr>
          <w:t xml:space="preserve">Carta a </w:t>
        </w:r>
        <w:proofErr w:type="spellStart"/>
        <w:r w:rsidR="00B71F3D" w:rsidRPr="00875E21">
          <w:rPr>
            <w:rStyle w:val="Hipervnculo"/>
            <w:i/>
            <w:iCs/>
          </w:rPr>
          <w:t>Meneco</w:t>
        </w:r>
        <w:proofErr w:type="spellEnd"/>
      </w:hyperlink>
      <w:r w:rsidR="00B71F3D" w:rsidRPr="00875E21">
        <w:t>, 125-127.</w:t>
      </w:r>
    </w:p>
    <w:p w14:paraId="0B4DF358" w14:textId="77777777" w:rsidR="00875E21" w:rsidRPr="00875E21" w:rsidRDefault="00875E21" w:rsidP="00B71F3D"/>
    <w:p w14:paraId="26393490" w14:textId="5180FEBD" w:rsidR="00CA4711" w:rsidRPr="00875E21" w:rsidRDefault="00FB6EAC" w:rsidP="00FB6EAC">
      <w:pPr>
        <w:pStyle w:val="Ttulo3"/>
      </w:pPr>
      <w:r w:rsidRPr="00875E21">
        <w:t>Albert Camús y el suicidio</w:t>
      </w:r>
    </w:p>
    <w:p w14:paraId="5715276B" w14:textId="677F19E0" w:rsidR="00FB6EAC" w:rsidRPr="00875E21" w:rsidRDefault="00FB6EAC" w:rsidP="00FB6EAC">
      <w:r w:rsidRPr="00875E21">
        <w:t xml:space="preserve">Tremendas palabras con las que </w:t>
      </w:r>
      <w:proofErr w:type="gramStart"/>
      <w:r w:rsidRPr="00875E21">
        <w:t xml:space="preserve">inicia </w:t>
      </w:r>
      <w:r w:rsidR="00730D03" w:rsidRPr="00875E21">
        <w:t xml:space="preserve"> el</w:t>
      </w:r>
      <w:proofErr w:type="gramEnd"/>
      <w:r w:rsidR="00730D03" w:rsidRPr="00875E21">
        <w:t xml:space="preserve"> libro </w:t>
      </w:r>
      <w:hyperlink r:id="rId15" w:history="1">
        <w:r w:rsidR="00730D03" w:rsidRPr="00875E21">
          <w:rPr>
            <w:rStyle w:val="Hipervnculo"/>
            <w:i/>
            <w:iCs/>
          </w:rPr>
          <w:t>El mito de Sísifo</w:t>
        </w:r>
      </w:hyperlink>
      <w:r w:rsidR="00FE20E4" w:rsidRPr="00875E21">
        <w:rPr>
          <w:i/>
          <w:iCs/>
        </w:rPr>
        <w:t xml:space="preserve"> </w:t>
      </w:r>
      <w:r w:rsidR="00FE20E4" w:rsidRPr="00875E21">
        <w:t>(dos primeras páginas).</w:t>
      </w:r>
    </w:p>
    <w:p w14:paraId="215DC9C3" w14:textId="583C4868" w:rsidR="00FE20E4" w:rsidRPr="00875E21" w:rsidRDefault="009A6D13" w:rsidP="00F136B1">
      <w:pPr>
        <w:pStyle w:val="Ttulo3"/>
      </w:pPr>
      <w:r w:rsidRPr="00875E21">
        <w:lastRenderedPageBreak/>
        <w:t>Heidegger</w:t>
      </w:r>
      <w:r w:rsidR="00F136B1" w:rsidRPr="00875E21">
        <w:t xml:space="preserve"> y el ser-para-la-muerte</w:t>
      </w:r>
    </w:p>
    <w:p w14:paraId="2DF931C5" w14:textId="476EAD34" w:rsidR="00F136B1" w:rsidRPr="00875E21" w:rsidRDefault="00F136B1" w:rsidP="00F136B1">
      <w:r w:rsidRPr="00875E21">
        <w:t xml:space="preserve">Dice en su </w:t>
      </w:r>
      <w:r w:rsidR="008264CB" w:rsidRPr="00875E21">
        <w:t>obra</w:t>
      </w:r>
      <w:r w:rsidRPr="00875E21">
        <w:t xml:space="preserve"> más</w:t>
      </w:r>
      <w:r w:rsidR="008264CB" w:rsidRPr="00875E21">
        <w:t xml:space="preserve"> importante </w:t>
      </w:r>
      <w:r w:rsidR="008264CB" w:rsidRPr="00875E21">
        <w:rPr>
          <w:i/>
          <w:iCs/>
        </w:rPr>
        <w:t>Ser y tiempo</w:t>
      </w:r>
      <w:r w:rsidR="008264CB" w:rsidRPr="00875E21">
        <w:t xml:space="preserve"> (1927)</w:t>
      </w:r>
      <w:r w:rsidR="00910E3F" w:rsidRPr="00875E21">
        <w:t>:</w:t>
      </w:r>
      <w:r w:rsidRPr="00875E21">
        <w:t xml:space="preserve"> </w:t>
      </w:r>
    </w:p>
    <w:p w14:paraId="2F7A1DF1" w14:textId="00A99396" w:rsidR="00910E3F" w:rsidRPr="00875E21" w:rsidRDefault="00910E3F" w:rsidP="00300758">
      <w:pPr>
        <w:pStyle w:val="NormalWeb"/>
        <w:ind w:left="708"/>
        <w:jc w:val="both"/>
        <w:rPr>
          <w:rFonts w:asciiTheme="minorHAnsi" w:hAnsiTheme="minorHAnsi"/>
          <w:sz w:val="20"/>
          <w:szCs w:val="20"/>
        </w:rPr>
      </w:pPr>
      <w:r w:rsidRPr="00875E21">
        <w:rPr>
          <w:rFonts w:asciiTheme="minorHAnsi" w:hAnsiTheme="minorHAnsi"/>
          <w:sz w:val="20"/>
          <w:szCs w:val="20"/>
        </w:rPr>
        <w:t xml:space="preserve">«Tan pronto como el hombre nace, ya es bastante viejo para morir. La muerte no es un simple final biológico, sino la posibilidad más propia, insuperable e intransferible del </w:t>
      </w:r>
      <w:proofErr w:type="spellStart"/>
      <w:r w:rsidRPr="00875E21">
        <w:rPr>
          <w:rFonts w:asciiTheme="minorHAnsi" w:hAnsiTheme="minorHAnsi"/>
          <w:sz w:val="20"/>
          <w:szCs w:val="20"/>
        </w:rPr>
        <w:t>Dasein</w:t>
      </w:r>
      <w:proofErr w:type="spellEnd"/>
      <w:r w:rsidRPr="00875E21">
        <w:rPr>
          <w:rFonts w:asciiTheme="minorHAnsi" w:hAnsiTheme="minorHAnsi"/>
          <w:sz w:val="20"/>
          <w:szCs w:val="20"/>
        </w:rPr>
        <w:t xml:space="preserve">. El ser para la muerte significa: el existir se proyecta hacia esta posibilidad y en ella se funda la posibilidad de la existencia auténtica. La muerte individualiza radicalmente al </w:t>
      </w:r>
      <w:proofErr w:type="spellStart"/>
      <w:r w:rsidRPr="00875E21">
        <w:rPr>
          <w:rFonts w:asciiTheme="minorHAnsi" w:hAnsiTheme="minorHAnsi"/>
          <w:sz w:val="20"/>
          <w:szCs w:val="20"/>
        </w:rPr>
        <w:t>Dasein</w:t>
      </w:r>
      <w:proofErr w:type="spellEnd"/>
      <w:r w:rsidRPr="00875E21">
        <w:rPr>
          <w:rFonts w:asciiTheme="minorHAnsi" w:hAnsiTheme="minorHAnsi"/>
          <w:sz w:val="20"/>
          <w:szCs w:val="20"/>
        </w:rPr>
        <w:t>: ante ella, el hombre se ve arrancado de la ambigüedad del “uno” (</w:t>
      </w:r>
      <w:r w:rsidRPr="00875E21">
        <w:rPr>
          <w:rFonts w:asciiTheme="minorHAnsi" w:hAnsiTheme="minorHAnsi"/>
          <w:i/>
          <w:iCs/>
          <w:sz w:val="20"/>
          <w:szCs w:val="20"/>
        </w:rPr>
        <w:t>das Man</w:t>
      </w:r>
      <w:r w:rsidRPr="00875E21">
        <w:rPr>
          <w:rFonts w:asciiTheme="minorHAnsi" w:hAnsiTheme="minorHAnsi"/>
          <w:sz w:val="20"/>
          <w:szCs w:val="20"/>
        </w:rPr>
        <w:t>) y es remitido a su existencia más propia.»</w:t>
      </w:r>
    </w:p>
    <w:p w14:paraId="5FB38B35" w14:textId="43705290" w:rsidR="00910E3F" w:rsidRPr="00875E21" w:rsidRDefault="00300758" w:rsidP="00FA0111">
      <w:pPr>
        <w:ind w:left="708" w:firstLine="708"/>
        <w:jc w:val="both"/>
      </w:pPr>
      <w:r w:rsidRPr="00875E21">
        <w:t xml:space="preserve">Martin Heidegger, </w:t>
      </w:r>
      <w:r w:rsidRPr="00875E21">
        <w:rPr>
          <w:i/>
          <w:iCs/>
        </w:rPr>
        <w:t>Ser y tiempo</w:t>
      </w:r>
      <w:r w:rsidRPr="00875E21">
        <w:t>, §46–53</w:t>
      </w:r>
    </w:p>
    <w:p w14:paraId="2E6DE18F" w14:textId="77777777" w:rsidR="00A26AFB" w:rsidRPr="00875E21" w:rsidRDefault="00A26AFB" w:rsidP="00A26AFB">
      <w:pPr>
        <w:ind w:left="708"/>
        <w:jc w:val="both"/>
      </w:pPr>
      <w:r w:rsidRPr="00875E21">
        <w:t xml:space="preserve">«La muerte es, en cada caso, la mía. En la medida en que es, cada </w:t>
      </w:r>
      <w:proofErr w:type="spellStart"/>
      <w:r w:rsidRPr="00875E21">
        <w:t>Dasein</w:t>
      </w:r>
      <w:proofErr w:type="spellEnd"/>
      <w:r w:rsidRPr="00875E21">
        <w:t xml:space="preserve"> debe siempre, por sí mismo, tomarla sobre sí. La muerte no puede ser experimentada por otro en mi lugar.</w:t>
      </w:r>
    </w:p>
    <w:p w14:paraId="74BF2FAC" w14:textId="168AE76D" w:rsidR="00300758" w:rsidRPr="00875E21" w:rsidRDefault="00A26AFB" w:rsidP="008E6780">
      <w:pPr>
        <w:ind w:firstLine="708"/>
        <w:jc w:val="both"/>
      </w:pPr>
      <w:r w:rsidRPr="00875E21">
        <w:t xml:space="preserve"> </w:t>
      </w:r>
      <w:r w:rsidR="00FA0111">
        <w:tab/>
      </w:r>
      <w:r w:rsidRPr="00875E21">
        <w:t>§50</w:t>
      </w:r>
    </w:p>
    <w:p w14:paraId="7C77EE7D" w14:textId="77777777" w:rsidR="00A26AFB" w:rsidRPr="00875E21" w:rsidRDefault="00A26AFB" w:rsidP="00A26AFB">
      <w:pPr>
        <w:jc w:val="both"/>
      </w:pPr>
    </w:p>
    <w:p w14:paraId="7EFA4C0F" w14:textId="3D806D47" w:rsidR="00A26AFB" w:rsidRPr="00875E21" w:rsidRDefault="0048376C" w:rsidP="0048376C">
      <w:pPr>
        <w:pStyle w:val="Ttulo3"/>
      </w:pPr>
      <w:r w:rsidRPr="00875E21">
        <w:t>Sartre y el límite de los proyectos</w:t>
      </w:r>
    </w:p>
    <w:p w14:paraId="16F7EE3A" w14:textId="06D42874" w:rsidR="0048376C" w:rsidRPr="00875E21" w:rsidRDefault="0048376C" w:rsidP="0048376C">
      <w:r w:rsidRPr="00875E21">
        <w:t xml:space="preserve">Dice en el </w:t>
      </w:r>
      <w:r w:rsidRPr="00875E21">
        <w:rPr>
          <w:i/>
          <w:iCs/>
        </w:rPr>
        <w:t>Ser y la nada</w:t>
      </w:r>
      <w:r w:rsidRPr="00875E21">
        <w:t xml:space="preserve"> (19</w:t>
      </w:r>
      <w:r w:rsidR="002B0F63" w:rsidRPr="00875E21">
        <w:t>43):</w:t>
      </w:r>
    </w:p>
    <w:p w14:paraId="746D959D" w14:textId="77777777" w:rsidR="002B0F63" w:rsidRPr="00875E21" w:rsidRDefault="002B0F63" w:rsidP="002B0F63">
      <w:pPr>
        <w:ind w:left="708"/>
      </w:pPr>
      <w:r w:rsidRPr="00875E21">
        <w:t>«La muerte no puede ser experimentada como un hecho de conciencia. Jamás puedo vivir mi propia muerte: cuando llega, yo ya no existo. Por eso no pertenece a la esfera de lo vivido, sino que se me impone como un límite absoluto, un término que me recorta y que determina mi ser desde fuera.</w:t>
      </w:r>
    </w:p>
    <w:p w14:paraId="2B11AC5C" w14:textId="77777777" w:rsidR="002B0F63" w:rsidRPr="00875E21" w:rsidRDefault="002B0F63" w:rsidP="002B0F63">
      <w:pPr>
        <w:ind w:left="708"/>
      </w:pPr>
      <w:r w:rsidRPr="00875E21">
        <w:t>La conciencia de la muerte, entonces, no consiste en un conocimiento inmediato, sino en la constatación de que todas mis posibilidades se interrumpen inevitablemente. Toda mi vida está marcada por este horizonte de imposibilidad que da forma a mi proyecto y a mi ser-en-el-mundo.</w:t>
      </w:r>
    </w:p>
    <w:p w14:paraId="6EB621AC" w14:textId="77777777" w:rsidR="002B0F63" w:rsidRPr="00875E21" w:rsidRDefault="002B0F63" w:rsidP="002B0F63">
      <w:pPr>
        <w:ind w:left="708"/>
      </w:pPr>
      <w:r w:rsidRPr="00875E21">
        <w:t>La muerte es, por tanto, un vacío que no puedo llenar; no es un acto de la conciencia sino la imposibilidad misma de la existencia consciente. Frente a ella, el ser humano se encuentra en la angustia de la nada, comprendiendo que su libertad y sus actos están limitados por un fin ineludible que jamás podrá experimentar.»</w:t>
      </w:r>
    </w:p>
    <w:p w14:paraId="600E16B8" w14:textId="2230F925" w:rsidR="002B0F63" w:rsidRPr="00875E21" w:rsidRDefault="002B0F63" w:rsidP="00FA0111">
      <w:pPr>
        <w:ind w:left="708" w:firstLine="708"/>
      </w:pPr>
      <w:r w:rsidRPr="00875E21">
        <w:t xml:space="preserve">Capítulo 4: </w:t>
      </w:r>
      <w:r w:rsidR="006828DE" w:rsidRPr="00875E21">
        <w:t>«</w:t>
      </w:r>
      <w:r w:rsidRPr="00875E21">
        <w:t>La nada y la muerte</w:t>
      </w:r>
      <w:r w:rsidR="006828DE" w:rsidRPr="00875E21">
        <w:t>»</w:t>
      </w:r>
      <w:r w:rsidRPr="00875E21">
        <w:t>.</w:t>
      </w:r>
    </w:p>
    <w:p w14:paraId="428BD92D" w14:textId="77777777" w:rsidR="002B0F63" w:rsidRPr="00875E21" w:rsidRDefault="002B0F63" w:rsidP="0048376C"/>
    <w:p w14:paraId="17CFD20C" w14:textId="77777777" w:rsidR="00CA4711" w:rsidRPr="00875E21" w:rsidRDefault="00CA4711" w:rsidP="00B71F3D"/>
    <w:p w14:paraId="5C0C4C04" w14:textId="5999A861" w:rsidR="00EA7CC1" w:rsidRPr="00875E21" w:rsidRDefault="003C5B1C" w:rsidP="003C5B1C">
      <w:pPr>
        <w:pStyle w:val="Ttulo3"/>
      </w:pPr>
      <w:r w:rsidRPr="00875E21">
        <w:t>Sócrates y la entereza del sabio</w:t>
      </w:r>
    </w:p>
    <w:p w14:paraId="43D85EB3" w14:textId="13435DA0" w:rsidR="003C5B1C" w:rsidRPr="00875E21" w:rsidRDefault="003C5B1C" w:rsidP="003C5B1C">
      <w:r w:rsidRPr="00875E21">
        <w:t xml:space="preserve">Cuenta Platón en el </w:t>
      </w:r>
      <w:hyperlink r:id="rId16" w:history="1">
        <w:r w:rsidRPr="00875E21">
          <w:rPr>
            <w:rStyle w:val="Hipervnculo"/>
            <w:i/>
            <w:iCs/>
          </w:rPr>
          <w:t>Fedón</w:t>
        </w:r>
      </w:hyperlink>
      <w:r w:rsidRPr="00875E21">
        <w:t xml:space="preserve"> los últimos minutos de Sócrates (</w:t>
      </w:r>
      <w:r w:rsidR="003C22B8" w:rsidRPr="00875E21">
        <w:t>115d hasta el final)</w:t>
      </w:r>
      <w:r w:rsidRPr="00875E21">
        <w:t>.</w:t>
      </w:r>
    </w:p>
    <w:p w14:paraId="6000471D" w14:textId="515E4C93" w:rsidR="002F722F" w:rsidRPr="00875E21" w:rsidRDefault="002F722F" w:rsidP="00900A52"/>
    <w:p w14:paraId="7D8F5006" w14:textId="0F9E91BE" w:rsidR="00900A52" w:rsidRDefault="00906976" w:rsidP="0073080F">
      <w:pPr>
        <w:pStyle w:val="Ttulo3"/>
      </w:pPr>
      <w:r>
        <w:t xml:space="preserve">Jesús Mosterín y </w:t>
      </w:r>
      <w:r w:rsidR="0073080F">
        <w:t>Cita con la Parca</w:t>
      </w:r>
    </w:p>
    <w:p w14:paraId="7F9051B7" w14:textId="38A9EAC7" w:rsidR="0073080F" w:rsidRPr="0073080F" w:rsidRDefault="00FE6B78" w:rsidP="0073080F">
      <w:r>
        <w:lastRenderedPageBreak/>
        <w:t xml:space="preserve">Relata su cáncer en el artículo </w:t>
      </w:r>
      <w:hyperlink r:id="rId17" w:history="1">
        <w:r w:rsidRPr="00FE6B78">
          <w:rPr>
            <w:rStyle w:val="Hipervnculo"/>
          </w:rPr>
          <w:t>Cita con la Parca</w:t>
        </w:r>
      </w:hyperlink>
      <w:r>
        <w:t>.</w:t>
      </w:r>
    </w:p>
    <w:p w14:paraId="13DED3F8" w14:textId="77777777" w:rsidR="00900A52" w:rsidRPr="00875E21" w:rsidRDefault="00900A52" w:rsidP="00900A52"/>
    <w:p w14:paraId="6FEA771E" w14:textId="77777777" w:rsidR="00900A52" w:rsidRPr="00875E21" w:rsidRDefault="00900A52" w:rsidP="00900A52">
      <w:pPr>
        <w:rPr>
          <w:lang w:val="es-ES_tradnl"/>
        </w:rPr>
      </w:pPr>
    </w:p>
    <w:p w14:paraId="081075CA" w14:textId="55C004A8" w:rsidR="003D4DCD" w:rsidRPr="00875E21" w:rsidRDefault="003D4DCD" w:rsidP="003D4DCD">
      <w:pPr>
        <w:pStyle w:val="Ttulo2"/>
        <w:rPr>
          <w:lang w:val="es-ES_tradnl"/>
        </w:rPr>
      </w:pPr>
      <w:r w:rsidRPr="00875E21">
        <w:rPr>
          <w:lang w:val="es-ES_tradnl"/>
        </w:rPr>
        <w:t>ACTIVIDAD (CALIFICABLE)</w:t>
      </w:r>
    </w:p>
    <w:p w14:paraId="30546647" w14:textId="31AE5B1A" w:rsidR="003D4DCD" w:rsidRPr="00875E21" w:rsidRDefault="000C6894" w:rsidP="000C6894">
      <w:pPr>
        <w:pStyle w:val="Prrafodelista"/>
        <w:numPr>
          <w:ilvl w:val="0"/>
          <w:numId w:val="8"/>
        </w:numPr>
        <w:rPr>
          <w:lang w:val="es-ES_tradnl"/>
        </w:rPr>
      </w:pPr>
      <w:r w:rsidRPr="00875E21">
        <w:rPr>
          <w:lang w:val="es-ES_tradnl"/>
        </w:rPr>
        <w:t>Completa</w:t>
      </w:r>
      <w:r w:rsidR="00A7425C" w:rsidRPr="00875E21">
        <w:rPr>
          <w:lang w:val="es-ES_tradnl"/>
        </w:rPr>
        <w:t xml:space="preserve">r </w:t>
      </w:r>
      <w:r w:rsidRPr="00875E21">
        <w:rPr>
          <w:lang w:val="es-ES_tradnl"/>
        </w:rPr>
        <w:t>tablas comparativas.</w:t>
      </w:r>
    </w:p>
    <w:p w14:paraId="12CDD1A8" w14:textId="4B220501" w:rsidR="00DA552E" w:rsidRPr="00875E21" w:rsidRDefault="00DA552E" w:rsidP="00DA552E">
      <w:pPr>
        <w:pStyle w:val="Prrafodelista"/>
        <w:numPr>
          <w:ilvl w:val="1"/>
          <w:numId w:val="8"/>
        </w:numPr>
        <w:rPr>
          <w:lang w:val="es-ES_tradnl"/>
        </w:rPr>
      </w:pPr>
      <w:r w:rsidRPr="00875E21">
        <w:rPr>
          <w:lang w:val="es-ES_tradnl"/>
        </w:rPr>
        <w:t>Se hará</w:t>
      </w:r>
      <w:r w:rsidR="002638C4" w:rsidRPr="00875E21">
        <w:rPr>
          <w:lang w:val="es-ES_tradnl"/>
        </w:rPr>
        <w:t xml:space="preserve"> individualmente</w:t>
      </w:r>
      <w:r w:rsidRPr="00875E21">
        <w:rPr>
          <w:lang w:val="es-ES_tradnl"/>
        </w:rPr>
        <w:t xml:space="preserve"> en clase en una hoja de folio que se recogerá al finalizar la sesión</w:t>
      </w:r>
      <w:r w:rsidR="002638C4" w:rsidRPr="00875E21">
        <w:rPr>
          <w:lang w:val="es-ES_tradnl"/>
        </w:rPr>
        <w:t>.</w:t>
      </w:r>
    </w:p>
    <w:p w14:paraId="052BF9CB" w14:textId="5E343DE0" w:rsidR="000C6894" w:rsidRPr="00875E21" w:rsidRDefault="002638C4" w:rsidP="000C6894">
      <w:pPr>
        <w:pStyle w:val="Prrafodelista"/>
        <w:numPr>
          <w:ilvl w:val="1"/>
          <w:numId w:val="8"/>
        </w:numPr>
        <w:rPr>
          <w:lang w:val="es-ES_tradnl"/>
        </w:rPr>
      </w:pPr>
      <w:r w:rsidRPr="00875E21">
        <w:rPr>
          <w:lang w:val="es-ES_tradnl"/>
        </w:rPr>
        <w:t xml:space="preserve">A la sesión siguiente se </w:t>
      </w:r>
      <w:r w:rsidR="00DA5B6E" w:rsidRPr="00875E21">
        <w:rPr>
          <w:lang w:val="es-ES_tradnl"/>
        </w:rPr>
        <w:t>colocarán por grupos</w:t>
      </w:r>
      <w:r w:rsidR="003856A6" w:rsidRPr="00875E21">
        <w:rPr>
          <w:lang w:val="es-ES_tradnl"/>
        </w:rPr>
        <w:t xml:space="preserve"> (4-5 miembros)</w:t>
      </w:r>
      <w:r w:rsidR="00DA5B6E" w:rsidRPr="00875E21">
        <w:rPr>
          <w:lang w:val="es-ES_tradnl"/>
        </w:rPr>
        <w:t xml:space="preserve"> </w:t>
      </w:r>
      <w:r w:rsidR="003856A6" w:rsidRPr="00875E21">
        <w:rPr>
          <w:lang w:val="es-ES_tradnl"/>
        </w:rPr>
        <w:t xml:space="preserve">y se repartirán las tablas que hayan hecho los miembros de cada grupo. </w:t>
      </w:r>
    </w:p>
    <w:p w14:paraId="6A25D08C" w14:textId="2A3396F4" w:rsidR="003856A6" w:rsidRPr="00875E21" w:rsidRDefault="003856A6" w:rsidP="000C6894">
      <w:pPr>
        <w:pStyle w:val="Prrafodelista"/>
        <w:numPr>
          <w:ilvl w:val="1"/>
          <w:numId w:val="8"/>
        </w:numPr>
        <w:rPr>
          <w:lang w:val="es-ES_tradnl"/>
        </w:rPr>
      </w:pPr>
      <w:r w:rsidRPr="00875E21">
        <w:rPr>
          <w:lang w:val="es-ES_tradnl"/>
        </w:rPr>
        <w:t xml:space="preserve">Cada grupo realizará a limpio y para entregar una única tabla </w:t>
      </w:r>
      <w:r w:rsidR="00B532B1" w:rsidRPr="00875E21">
        <w:rPr>
          <w:lang w:val="es-ES_tradnl"/>
        </w:rPr>
        <w:t xml:space="preserve">(una cara de folio) </w:t>
      </w:r>
      <w:r w:rsidRPr="00875E21">
        <w:rPr>
          <w:lang w:val="es-ES_tradnl"/>
        </w:rPr>
        <w:t xml:space="preserve">que será evaluada según tres criterios: </w:t>
      </w:r>
      <w:r w:rsidR="00B532B1" w:rsidRPr="00875E21">
        <w:rPr>
          <w:lang w:val="es-ES_tradnl"/>
        </w:rPr>
        <w:t>contenido, claridad</w:t>
      </w:r>
      <w:r w:rsidR="00102D9A" w:rsidRPr="00875E21">
        <w:rPr>
          <w:lang w:val="es-ES_tradnl"/>
        </w:rPr>
        <w:t xml:space="preserve"> y estética.</w:t>
      </w:r>
    </w:p>
    <w:p w14:paraId="09DE37C0" w14:textId="77777777" w:rsidR="00A7425C" w:rsidRPr="00875E21" w:rsidRDefault="00A7425C" w:rsidP="00A7425C">
      <w:pPr>
        <w:pStyle w:val="Prrafodelista"/>
        <w:rPr>
          <w:lang w:val="es-ES_tradnl"/>
        </w:rPr>
      </w:pPr>
    </w:p>
    <w:tbl>
      <w:tblPr>
        <w:tblStyle w:val="Tablanormal5"/>
        <w:tblW w:w="8581" w:type="dxa"/>
        <w:tblLook w:val="04A0" w:firstRow="1" w:lastRow="0" w:firstColumn="1" w:lastColumn="0" w:noHBand="0" w:noVBand="1"/>
      </w:tblPr>
      <w:tblGrid>
        <w:gridCol w:w="993"/>
        <w:gridCol w:w="2477"/>
        <w:gridCol w:w="3295"/>
        <w:gridCol w:w="1816"/>
      </w:tblGrid>
      <w:tr w:rsidR="004D7CC2" w:rsidRPr="00875E21" w14:paraId="1801842A" w14:textId="77777777" w:rsidTr="004D7CC2">
        <w:trPr>
          <w:cnfStyle w:val="100000000000" w:firstRow="1" w:lastRow="0" w:firstColumn="0" w:lastColumn="0" w:oddVBand="0" w:evenVBand="0" w:oddHBand="0" w:evenHBand="0" w:firstRowFirstColumn="0" w:firstRowLastColumn="0" w:lastRowFirstColumn="0" w:lastRowLastColumn="0"/>
          <w:trHeight w:val="706"/>
        </w:trPr>
        <w:tc>
          <w:tcPr>
            <w:cnfStyle w:val="001000000100" w:firstRow="0" w:lastRow="0" w:firstColumn="1" w:lastColumn="0" w:oddVBand="0" w:evenVBand="0" w:oddHBand="0" w:evenHBand="0" w:firstRowFirstColumn="1" w:firstRowLastColumn="0" w:lastRowFirstColumn="0" w:lastRowLastColumn="0"/>
            <w:tcW w:w="993" w:type="dxa"/>
          </w:tcPr>
          <w:p w14:paraId="0A7A53BA" w14:textId="07D6EFE3" w:rsidR="004D7CC2" w:rsidRPr="00875E21" w:rsidRDefault="004D7CC2" w:rsidP="000C6894">
            <w:pPr>
              <w:rPr>
                <w:rFonts w:asciiTheme="minorHAnsi" w:hAnsiTheme="minorHAnsi"/>
                <w:lang w:val="es-ES_tradnl"/>
              </w:rPr>
            </w:pPr>
            <w:r w:rsidRPr="00875E21">
              <w:rPr>
                <w:rFonts w:asciiTheme="minorHAnsi" w:hAnsiTheme="minorHAnsi"/>
                <w:lang w:val="es-ES_tradnl"/>
              </w:rPr>
              <w:t>Mitos</w:t>
            </w:r>
          </w:p>
        </w:tc>
        <w:tc>
          <w:tcPr>
            <w:tcW w:w="2477" w:type="dxa"/>
          </w:tcPr>
          <w:p w14:paraId="11EAAD03" w14:textId="353B4BB2" w:rsidR="004D7CC2" w:rsidRPr="00875E21" w:rsidRDefault="004D7CC2" w:rsidP="000C6894">
            <w:pPr>
              <w:cnfStyle w:val="100000000000" w:firstRow="1" w:lastRow="0" w:firstColumn="0" w:lastColumn="0" w:oddVBand="0" w:evenVBand="0" w:oddHBand="0" w:evenHBand="0" w:firstRowFirstColumn="0" w:firstRowLastColumn="0" w:lastRowFirstColumn="0" w:lastRowLastColumn="0"/>
              <w:rPr>
                <w:rFonts w:asciiTheme="minorHAnsi" w:hAnsiTheme="minorHAnsi"/>
                <w:lang w:val="es-ES_tradnl"/>
              </w:rPr>
            </w:pPr>
            <w:r w:rsidRPr="00875E21">
              <w:rPr>
                <w:rFonts w:asciiTheme="minorHAnsi" w:hAnsiTheme="minorHAnsi"/>
                <w:lang w:val="es-ES_tradnl"/>
              </w:rPr>
              <w:t>Actitud ante la muerte</w:t>
            </w:r>
          </w:p>
        </w:tc>
        <w:tc>
          <w:tcPr>
            <w:tcW w:w="3295" w:type="dxa"/>
          </w:tcPr>
          <w:p w14:paraId="72FC0688" w14:textId="794A503A" w:rsidR="004D7CC2" w:rsidRPr="00875E21" w:rsidRDefault="004D7CC2" w:rsidP="000C6894">
            <w:pPr>
              <w:cnfStyle w:val="100000000000" w:firstRow="1" w:lastRow="0" w:firstColumn="0" w:lastColumn="0" w:oddVBand="0" w:evenVBand="0" w:oddHBand="0" w:evenHBand="0" w:firstRowFirstColumn="0" w:firstRowLastColumn="0" w:lastRowFirstColumn="0" w:lastRowLastColumn="0"/>
              <w:rPr>
                <w:rFonts w:asciiTheme="minorHAnsi" w:hAnsiTheme="minorHAnsi"/>
                <w:lang w:val="es-ES_tradnl"/>
              </w:rPr>
            </w:pPr>
            <w:r w:rsidRPr="00875E21">
              <w:rPr>
                <w:rFonts w:asciiTheme="minorHAnsi" w:hAnsiTheme="minorHAnsi"/>
                <w:lang w:val="es-ES_tradnl"/>
              </w:rPr>
              <w:t>Concepto de inmortalidad/trascendencia</w:t>
            </w:r>
          </w:p>
        </w:tc>
        <w:tc>
          <w:tcPr>
            <w:tcW w:w="1816" w:type="dxa"/>
          </w:tcPr>
          <w:p w14:paraId="49938352" w14:textId="1EFD1B2D" w:rsidR="004D7CC2" w:rsidRPr="00875E21" w:rsidRDefault="004D7CC2" w:rsidP="000C6894">
            <w:pPr>
              <w:cnfStyle w:val="100000000000" w:firstRow="1" w:lastRow="0" w:firstColumn="0" w:lastColumn="0" w:oddVBand="0" w:evenVBand="0" w:oddHBand="0" w:evenHBand="0" w:firstRowFirstColumn="0" w:firstRowLastColumn="0" w:lastRowFirstColumn="0" w:lastRowLastColumn="0"/>
              <w:rPr>
                <w:rFonts w:asciiTheme="minorHAnsi" w:hAnsiTheme="minorHAnsi"/>
                <w:lang w:val="es-ES_tradnl"/>
              </w:rPr>
            </w:pPr>
            <w:r w:rsidRPr="00875E21">
              <w:rPr>
                <w:rFonts w:asciiTheme="minorHAnsi" w:hAnsiTheme="minorHAnsi"/>
                <w:lang w:val="es-ES_tradnl"/>
              </w:rPr>
              <w:t>Relación con la existencia</w:t>
            </w:r>
          </w:p>
        </w:tc>
      </w:tr>
      <w:tr w:rsidR="004D7CC2" w:rsidRPr="00875E21" w14:paraId="35CC2B9D" w14:textId="77777777" w:rsidTr="004D7CC2">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3" w:type="dxa"/>
          </w:tcPr>
          <w:p w14:paraId="0D37F24A" w14:textId="47833A72" w:rsidR="004D7CC2" w:rsidRPr="00875E21" w:rsidRDefault="004D7CC2" w:rsidP="000C6894">
            <w:pPr>
              <w:rPr>
                <w:rFonts w:asciiTheme="minorHAnsi" w:hAnsiTheme="minorHAnsi"/>
                <w:lang w:val="es-ES_tradnl"/>
              </w:rPr>
            </w:pPr>
            <w:r w:rsidRPr="00875E21">
              <w:rPr>
                <w:rFonts w:asciiTheme="minorHAnsi" w:hAnsiTheme="minorHAnsi"/>
                <w:lang w:val="es-ES_tradnl"/>
              </w:rPr>
              <w:t>Sumerio</w:t>
            </w:r>
          </w:p>
        </w:tc>
        <w:tc>
          <w:tcPr>
            <w:tcW w:w="2477" w:type="dxa"/>
          </w:tcPr>
          <w:p w14:paraId="3656A8BF"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3295" w:type="dxa"/>
          </w:tcPr>
          <w:p w14:paraId="35947324"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1816" w:type="dxa"/>
          </w:tcPr>
          <w:p w14:paraId="1B11F80F"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r>
      <w:tr w:rsidR="004D7CC2" w:rsidRPr="00875E21" w14:paraId="00361E84" w14:textId="77777777" w:rsidTr="004D7CC2">
        <w:trPr>
          <w:trHeight w:val="448"/>
        </w:trPr>
        <w:tc>
          <w:tcPr>
            <w:cnfStyle w:val="001000000000" w:firstRow="0" w:lastRow="0" w:firstColumn="1" w:lastColumn="0" w:oddVBand="0" w:evenVBand="0" w:oddHBand="0" w:evenHBand="0" w:firstRowFirstColumn="0" w:firstRowLastColumn="0" w:lastRowFirstColumn="0" w:lastRowLastColumn="0"/>
            <w:tcW w:w="993" w:type="dxa"/>
          </w:tcPr>
          <w:p w14:paraId="74B1FBAD" w14:textId="4768684E" w:rsidR="004D7CC2" w:rsidRPr="00875E21" w:rsidRDefault="004D7CC2" w:rsidP="000C6894">
            <w:pPr>
              <w:rPr>
                <w:rFonts w:asciiTheme="minorHAnsi" w:hAnsiTheme="minorHAnsi"/>
                <w:lang w:val="es-ES_tradnl"/>
              </w:rPr>
            </w:pPr>
            <w:r w:rsidRPr="00875E21">
              <w:rPr>
                <w:rFonts w:asciiTheme="minorHAnsi" w:hAnsiTheme="minorHAnsi"/>
                <w:lang w:val="es-ES_tradnl"/>
              </w:rPr>
              <w:t>Griego</w:t>
            </w:r>
          </w:p>
        </w:tc>
        <w:tc>
          <w:tcPr>
            <w:tcW w:w="2477" w:type="dxa"/>
          </w:tcPr>
          <w:p w14:paraId="6B110D49" w14:textId="77777777" w:rsidR="004D7CC2" w:rsidRPr="00875E21" w:rsidRDefault="004D7CC2"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3295" w:type="dxa"/>
          </w:tcPr>
          <w:p w14:paraId="0837A9E0" w14:textId="77777777" w:rsidR="004D7CC2" w:rsidRPr="00875E21" w:rsidRDefault="004D7CC2"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1816" w:type="dxa"/>
          </w:tcPr>
          <w:p w14:paraId="5A7CAFB2" w14:textId="77777777" w:rsidR="004D7CC2" w:rsidRPr="00875E21" w:rsidRDefault="004D7CC2" w:rsidP="000C6894">
            <w:pPr>
              <w:cnfStyle w:val="000000000000" w:firstRow="0" w:lastRow="0" w:firstColumn="0" w:lastColumn="0" w:oddVBand="0" w:evenVBand="0" w:oddHBand="0" w:evenHBand="0" w:firstRowFirstColumn="0" w:firstRowLastColumn="0" w:lastRowFirstColumn="0" w:lastRowLastColumn="0"/>
              <w:rPr>
                <w:lang w:val="es-ES_tradnl"/>
              </w:rPr>
            </w:pPr>
          </w:p>
        </w:tc>
      </w:tr>
      <w:tr w:rsidR="004D7CC2" w:rsidRPr="00875E21" w14:paraId="267BF499" w14:textId="77777777" w:rsidTr="004D7CC2">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93" w:type="dxa"/>
          </w:tcPr>
          <w:p w14:paraId="373D4CC0" w14:textId="3781B1EF" w:rsidR="004D7CC2" w:rsidRPr="00875E21" w:rsidRDefault="004D7CC2" w:rsidP="000C6894">
            <w:pPr>
              <w:rPr>
                <w:rFonts w:asciiTheme="minorHAnsi" w:hAnsiTheme="minorHAnsi"/>
                <w:lang w:val="es-ES_tradnl"/>
              </w:rPr>
            </w:pPr>
            <w:r w:rsidRPr="00875E21">
              <w:rPr>
                <w:rFonts w:asciiTheme="minorHAnsi" w:hAnsiTheme="minorHAnsi"/>
                <w:lang w:val="es-ES_tradnl"/>
              </w:rPr>
              <w:t>Del libro</w:t>
            </w:r>
          </w:p>
        </w:tc>
        <w:tc>
          <w:tcPr>
            <w:tcW w:w="2477" w:type="dxa"/>
          </w:tcPr>
          <w:p w14:paraId="45B62E54"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3295" w:type="dxa"/>
          </w:tcPr>
          <w:p w14:paraId="791C26CD"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1816" w:type="dxa"/>
          </w:tcPr>
          <w:p w14:paraId="480981F4"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r>
      <w:tr w:rsidR="004D7CC2" w:rsidRPr="00875E21" w14:paraId="0BF2E20A" w14:textId="77777777" w:rsidTr="004D7CC2">
        <w:trPr>
          <w:trHeight w:val="448"/>
        </w:trPr>
        <w:tc>
          <w:tcPr>
            <w:cnfStyle w:val="001000000000" w:firstRow="0" w:lastRow="0" w:firstColumn="1" w:lastColumn="0" w:oddVBand="0" w:evenVBand="0" w:oddHBand="0" w:evenHBand="0" w:firstRowFirstColumn="0" w:firstRowLastColumn="0" w:lastRowFirstColumn="0" w:lastRowLastColumn="0"/>
            <w:tcW w:w="993" w:type="dxa"/>
          </w:tcPr>
          <w:p w14:paraId="7C634834" w14:textId="2CD8A724" w:rsidR="004D7CC2" w:rsidRPr="00875E21" w:rsidRDefault="004D7CC2" w:rsidP="000C6894">
            <w:pPr>
              <w:rPr>
                <w:rFonts w:asciiTheme="minorHAnsi" w:hAnsiTheme="minorHAnsi"/>
                <w:lang w:val="es-ES_tradnl"/>
              </w:rPr>
            </w:pPr>
            <w:r w:rsidRPr="00875E21">
              <w:rPr>
                <w:rFonts w:asciiTheme="minorHAnsi" w:hAnsiTheme="minorHAnsi"/>
                <w:lang w:val="es-ES_tradnl"/>
              </w:rPr>
              <w:t>Hindú</w:t>
            </w:r>
          </w:p>
        </w:tc>
        <w:tc>
          <w:tcPr>
            <w:tcW w:w="2477" w:type="dxa"/>
          </w:tcPr>
          <w:p w14:paraId="07D5DCB1" w14:textId="77777777" w:rsidR="004D7CC2" w:rsidRPr="00875E21" w:rsidRDefault="004D7CC2"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3295" w:type="dxa"/>
          </w:tcPr>
          <w:p w14:paraId="3280380F" w14:textId="77777777" w:rsidR="004D7CC2" w:rsidRPr="00875E21" w:rsidRDefault="004D7CC2"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1816" w:type="dxa"/>
          </w:tcPr>
          <w:p w14:paraId="7BF37568" w14:textId="77777777" w:rsidR="004D7CC2" w:rsidRPr="00875E21" w:rsidRDefault="004D7CC2" w:rsidP="000C6894">
            <w:pPr>
              <w:cnfStyle w:val="000000000000" w:firstRow="0" w:lastRow="0" w:firstColumn="0" w:lastColumn="0" w:oddVBand="0" w:evenVBand="0" w:oddHBand="0" w:evenHBand="0" w:firstRowFirstColumn="0" w:firstRowLastColumn="0" w:lastRowFirstColumn="0" w:lastRowLastColumn="0"/>
              <w:rPr>
                <w:lang w:val="es-ES_tradnl"/>
              </w:rPr>
            </w:pPr>
          </w:p>
        </w:tc>
      </w:tr>
      <w:tr w:rsidR="004D7CC2" w:rsidRPr="00875E21" w14:paraId="5CCBE333" w14:textId="77777777" w:rsidTr="004D7CC2">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93" w:type="dxa"/>
          </w:tcPr>
          <w:p w14:paraId="7FD65D11" w14:textId="57998CD3" w:rsidR="004D7CC2" w:rsidRPr="00875E21" w:rsidRDefault="004D7CC2" w:rsidP="000C6894">
            <w:pPr>
              <w:rPr>
                <w:rFonts w:asciiTheme="minorHAnsi" w:hAnsiTheme="minorHAnsi"/>
                <w:lang w:val="es-ES_tradnl"/>
              </w:rPr>
            </w:pPr>
            <w:r w:rsidRPr="00875E21">
              <w:rPr>
                <w:rFonts w:asciiTheme="minorHAnsi" w:hAnsiTheme="minorHAnsi"/>
                <w:lang w:val="es-ES_tradnl"/>
              </w:rPr>
              <w:t>Oriental</w:t>
            </w:r>
          </w:p>
        </w:tc>
        <w:tc>
          <w:tcPr>
            <w:tcW w:w="2477" w:type="dxa"/>
          </w:tcPr>
          <w:p w14:paraId="5DBD414C"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3295" w:type="dxa"/>
          </w:tcPr>
          <w:p w14:paraId="407EDEA5"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1816" w:type="dxa"/>
          </w:tcPr>
          <w:p w14:paraId="5E303835" w14:textId="77777777" w:rsidR="004D7CC2" w:rsidRPr="00875E21" w:rsidRDefault="004D7CC2" w:rsidP="000C6894">
            <w:pPr>
              <w:cnfStyle w:val="000000100000" w:firstRow="0" w:lastRow="0" w:firstColumn="0" w:lastColumn="0" w:oddVBand="0" w:evenVBand="0" w:oddHBand="1" w:evenHBand="0" w:firstRowFirstColumn="0" w:firstRowLastColumn="0" w:lastRowFirstColumn="0" w:lastRowLastColumn="0"/>
              <w:rPr>
                <w:lang w:val="es-ES_tradnl"/>
              </w:rPr>
            </w:pPr>
          </w:p>
        </w:tc>
      </w:tr>
    </w:tbl>
    <w:p w14:paraId="6B5C02C6" w14:textId="77777777" w:rsidR="000C6894" w:rsidRPr="00875E21" w:rsidRDefault="000C6894" w:rsidP="000C6894">
      <w:pPr>
        <w:rPr>
          <w:lang w:val="es-ES_tradnl"/>
        </w:rPr>
      </w:pPr>
    </w:p>
    <w:p w14:paraId="2C6EF17F" w14:textId="77777777" w:rsidR="00F74B22" w:rsidRPr="00875E21" w:rsidRDefault="00F74B22" w:rsidP="000C6894">
      <w:pPr>
        <w:rPr>
          <w:lang w:val="es-ES_tradnl"/>
        </w:rPr>
      </w:pPr>
    </w:p>
    <w:tbl>
      <w:tblPr>
        <w:tblStyle w:val="Tablanormal5"/>
        <w:tblW w:w="0" w:type="auto"/>
        <w:tblLook w:val="04A0" w:firstRow="1" w:lastRow="0" w:firstColumn="1" w:lastColumn="0" w:noHBand="0" w:noVBand="1"/>
      </w:tblPr>
      <w:tblGrid>
        <w:gridCol w:w="1095"/>
        <w:gridCol w:w="2837"/>
        <w:gridCol w:w="2629"/>
        <w:gridCol w:w="1943"/>
      </w:tblGrid>
      <w:tr w:rsidR="004958BD" w:rsidRPr="00875E21" w14:paraId="130ED6D4" w14:textId="77777777" w:rsidTr="00FE6B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5" w:type="dxa"/>
          </w:tcPr>
          <w:p w14:paraId="0DC5134D" w14:textId="63F66AAC" w:rsidR="004958BD" w:rsidRPr="00875E21" w:rsidRDefault="004958BD" w:rsidP="000C6894">
            <w:pPr>
              <w:rPr>
                <w:rFonts w:asciiTheme="minorHAnsi" w:hAnsiTheme="minorHAnsi"/>
                <w:lang w:val="es-ES_tradnl"/>
              </w:rPr>
            </w:pPr>
            <w:r w:rsidRPr="00875E21">
              <w:rPr>
                <w:rFonts w:asciiTheme="minorHAnsi" w:hAnsiTheme="minorHAnsi"/>
                <w:lang w:val="es-ES_tradnl"/>
              </w:rPr>
              <w:t>Filósofos</w:t>
            </w:r>
          </w:p>
        </w:tc>
        <w:tc>
          <w:tcPr>
            <w:tcW w:w="2837" w:type="dxa"/>
          </w:tcPr>
          <w:p w14:paraId="5C82293E" w14:textId="0392CCD5" w:rsidR="004958BD" w:rsidRPr="00875E21" w:rsidRDefault="004958BD" w:rsidP="000C6894">
            <w:pPr>
              <w:cnfStyle w:val="100000000000" w:firstRow="1" w:lastRow="0" w:firstColumn="0" w:lastColumn="0" w:oddVBand="0" w:evenVBand="0" w:oddHBand="0" w:evenHBand="0" w:firstRowFirstColumn="0" w:firstRowLastColumn="0" w:lastRowFirstColumn="0" w:lastRowLastColumn="0"/>
              <w:rPr>
                <w:rFonts w:asciiTheme="minorHAnsi" w:hAnsiTheme="minorHAnsi"/>
                <w:lang w:val="es-ES_tradnl"/>
              </w:rPr>
            </w:pPr>
            <w:r w:rsidRPr="00875E21">
              <w:rPr>
                <w:rFonts w:asciiTheme="minorHAnsi" w:hAnsiTheme="minorHAnsi"/>
                <w:lang w:val="es-ES_tradnl"/>
              </w:rPr>
              <w:t>Actitud ante la muerte</w:t>
            </w:r>
          </w:p>
        </w:tc>
        <w:tc>
          <w:tcPr>
            <w:tcW w:w="2629" w:type="dxa"/>
          </w:tcPr>
          <w:p w14:paraId="0875192D" w14:textId="51A9C3E6" w:rsidR="004958BD" w:rsidRPr="00875E21" w:rsidRDefault="004958BD" w:rsidP="000C6894">
            <w:pPr>
              <w:cnfStyle w:val="100000000000" w:firstRow="1" w:lastRow="0" w:firstColumn="0" w:lastColumn="0" w:oddVBand="0" w:evenVBand="0" w:oddHBand="0" w:evenHBand="0" w:firstRowFirstColumn="0" w:firstRowLastColumn="0" w:lastRowFirstColumn="0" w:lastRowLastColumn="0"/>
              <w:rPr>
                <w:rFonts w:asciiTheme="minorHAnsi" w:hAnsiTheme="minorHAnsi"/>
                <w:lang w:val="es-ES_tradnl"/>
              </w:rPr>
            </w:pPr>
            <w:r w:rsidRPr="00875E21">
              <w:rPr>
                <w:rFonts w:asciiTheme="minorHAnsi" w:hAnsiTheme="minorHAnsi"/>
                <w:lang w:val="es-ES_tradnl"/>
              </w:rPr>
              <w:t>Concepto de inmortalidad/trascendencia</w:t>
            </w:r>
          </w:p>
        </w:tc>
        <w:tc>
          <w:tcPr>
            <w:tcW w:w="1943" w:type="dxa"/>
          </w:tcPr>
          <w:p w14:paraId="0F538B2C" w14:textId="1BF28583" w:rsidR="004958BD" w:rsidRPr="00875E21" w:rsidRDefault="004958BD" w:rsidP="000C6894">
            <w:pPr>
              <w:cnfStyle w:val="100000000000" w:firstRow="1" w:lastRow="0" w:firstColumn="0" w:lastColumn="0" w:oddVBand="0" w:evenVBand="0" w:oddHBand="0" w:evenHBand="0" w:firstRowFirstColumn="0" w:firstRowLastColumn="0" w:lastRowFirstColumn="0" w:lastRowLastColumn="0"/>
              <w:rPr>
                <w:rFonts w:asciiTheme="minorHAnsi" w:hAnsiTheme="minorHAnsi"/>
                <w:lang w:val="es-ES_tradnl"/>
              </w:rPr>
            </w:pPr>
            <w:r w:rsidRPr="00875E21">
              <w:rPr>
                <w:rFonts w:asciiTheme="minorHAnsi" w:hAnsiTheme="minorHAnsi"/>
                <w:lang w:val="es-ES_tradnl"/>
              </w:rPr>
              <w:t>Relación con la existencia</w:t>
            </w:r>
          </w:p>
        </w:tc>
      </w:tr>
      <w:tr w:rsidR="004958BD" w:rsidRPr="00875E21" w14:paraId="0091C35F" w14:textId="77777777" w:rsidTr="00FE6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18728742" w14:textId="30088416" w:rsidR="004958BD" w:rsidRPr="00875E21" w:rsidRDefault="00DA552E" w:rsidP="000C6894">
            <w:pPr>
              <w:rPr>
                <w:rFonts w:asciiTheme="minorHAnsi" w:hAnsiTheme="minorHAnsi"/>
                <w:lang w:val="es-ES_tradnl"/>
              </w:rPr>
            </w:pPr>
            <w:r w:rsidRPr="00875E21">
              <w:rPr>
                <w:rFonts w:asciiTheme="minorHAnsi" w:hAnsiTheme="minorHAnsi"/>
                <w:lang w:val="es-ES_tradnl"/>
              </w:rPr>
              <w:t>Epicuro</w:t>
            </w:r>
          </w:p>
        </w:tc>
        <w:tc>
          <w:tcPr>
            <w:tcW w:w="2837" w:type="dxa"/>
          </w:tcPr>
          <w:p w14:paraId="7CBBBE66"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2629" w:type="dxa"/>
          </w:tcPr>
          <w:p w14:paraId="49843D93"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1943" w:type="dxa"/>
          </w:tcPr>
          <w:p w14:paraId="713B073E"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r>
      <w:tr w:rsidR="004958BD" w:rsidRPr="00875E21" w14:paraId="083D20CA" w14:textId="77777777" w:rsidTr="00FE6B78">
        <w:tc>
          <w:tcPr>
            <w:cnfStyle w:val="001000000000" w:firstRow="0" w:lastRow="0" w:firstColumn="1" w:lastColumn="0" w:oddVBand="0" w:evenVBand="0" w:oddHBand="0" w:evenHBand="0" w:firstRowFirstColumn="0" w:firstRowLastColumn="0" w:lastRowFirstColumn="0" w:lastRowLastColumn="0"/>
            <w:tcW w:w="1095" w:type="dxa"/>
          </w:tcPr>
          <w:p w14:paraId="7300D1ED" w14:textId="4309542F" w:rsidR="004958BD" w:rsidRPr="00875E21" w:rsidRDefault="00DA552E" w:rsidP="000C6894">
            <w:pPr>
              <w:rPr>
                <w:rFonts w:asciiTheme="minorHAnsi" w:hAnsiTheme="minorHAnsi"/>
                <w:lang w:val="es-ES_tradnl"/>
              </w:rPr>
            </w:pPr>
            <w:r w:rsidRPr="00875E21">
              <w:rPr>
                <w:rFonts w:asciiTheme="minorHAnsi" w:hAnsiTheme="minorHAnsi"/>
                <w:lang w:val="es-ES_tradnl"/>
              </w:rPr>
              <w:t>Camus</w:t>
            </w:r>
          </w:p>
        </w:tc>
        <w:tc>
          <w:tcPr>
            <w:tcW w:w="2837" w:type="dxa"/>
          </w:tcPr>
          <w:p w14:paraId="018256B5" w14:textId="77777777" w:rsidR="004958BD" w:rsidRPr="00875E21" w:rsidRDefault="004958BD"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2629" w:type="dxa"/>
          </w:tcPr>
          <w:p w14:paraId="00450219" w14:textId="77777777" w:rsidR="004958BD" w:rsidRPr="00875E21" w:rsidRDefault="004958BD"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1943" w:type="dxa"/>
          </w:tcPr>
          <w:p w14:paraId="726E303A" w14:textId="77777777" w:rsidR="004958BD" w:rsidRPr="00875E21" w:rsidRDefault="004958BD" w:rsidP="000C6894">
            <w:pPr>
              <w:cnfStyle w:val="000000000000" w:firstRow="0" w:lastRow="0" w:firstColumn="0" w:lastColumn="0" w:oddVBand="0" w:evenVBand="0" w:oddHBand="0" w:evenHBand="0" w:firstRowFirstColumn="0" w:firstRowLastColumn="0" w:lastRowFirstColumn="0" w:lastRowLastColumn="0"/>
              <w:rPr>
                <w:lang w:val="es-ES_tradnl"/>
              </w:rPr>
            </w:pPr>
          </w:p>
        </w:tc>
      </w:tr>
      <w:tr w:rsidR="004958BD" w:rsidRPr="00875E21" w14:paraId="7BAC9557" w14:textId="77777777" w:rsidTr="00FE6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2C1F88D3" w14:textId="0C9E1411" w:rsidR="004958BD" w:rsidRPr="00875E21" w:rsidRDefault="00DA552E" w:rsidP="000C6894">
            <w:pPr>
              <w:rPr>
                <w:rFonts w:asciiTheme="minorHAnsi" w:hAnsiTheme="minorHAnsi"/>
                <w:lang w:val="es-ES_tradnl"/>
              </w:rPr>
            </w:pPr>
            <w:r w:rsidRPr="00875E21">
              <w:rPr>
                <w:rFonts w:asciiTheme="minorHAnsi" w:hAnsiTheme="minorHAnsi"/>
                <w:lang w:val="es-ES_tradnl"/>
              </w:rPr>
              <w:t>Sartre</w:t>
            </w:r>
          </w:p>
        </w:tc>
        <w:tc>
          <w:tcPr>
            <w:tcW w:w="2837" w:type="dxa"/>
          </w:tcPr>
          <w:p w14:paraId="50D0DD45"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2629" w:type="dxa"/>
          </w:tcPr>
          <w:p w14:paraId="77C57901"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1943" w:type="dxa"/>
          </w:tcPr>
          <w:p w14:paraId="6DC00C81"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r>
      <w:tr w:rsidR="004958BD" w:rsidRPr="00875E21" w14:paraId="3EF2D1EF" w14:textId="77777777" w:rsidTr="00FE6B78">
        <w:tc>
          <w:tcPr>
            <w:cnfStyle w:val="001000000000" w:firstRow="0" w:lastRow="0" w:firstColumn="1" w:lastColumn="0" w:oddVBand="0" w:evenVBand="0" w:oddHBand="0" w:evenHBand="0" w:firstRowFirstColumn="0" w:firstRowLastColumn="0" w:lastRowFirstColumn="0" w:lastRowLastColumn="0"/>
            <w:tcW w:w="1095" w:type="dxa"/>
          </w:tcPr>
          <w:p w14:paraId="26EA1AC6" w14:textId="23D25E40" w:rsidR="004958BD" w:rsidRPr="00875E21" w:rsidRDefault="00DA552E" w:rsidP="000C6894">
            <w:pPr>
              <w:rPr>
                <w:rFonts w:asciiTheme="minorHAnsi" w:hAnsiTheme="minorHAnsi"/>
                <w:lang w:val="es-ES_tradnl"/>
              </w:rPr>
            </w:pPr>
            <w:r w:rsidRPr="00875E21">
              <w:rPr>
                <w:rFonts w:asciiTheme="minorHAnsi" w:hAnsiTheme="minorHAnsi"/>
                <w:lang w:val="es-ES_tradnl"/>
              </w:rPr>
              <w:t>Heidegger</w:t>
            </w:r>
          </w:p>
        </w:tc>
        <w:tc>
          <w:tcPr>
            <w:tcW w:w="2837" w:type="dxa"/>
          </w:tcPr>
          <w:p w14:paraId="7E11F49E" w14:textId="77777777" w:rsidR="004958BD" w:rsidRPr="00875E21" w:rsidRDefault="004958BD"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2629" w:type="dxa"/>
          </w:tcPr>
          <w:p w14:paraId="11E257AC" w14:textId="77777777" w:rsidR="004958BD" w:rsidRPr="00875E21" w:rsidRDefault="004958BD" w:rsidP="000C6894">
            <w:pPr>
              <w:cnfStyle w:val="000000000000" w:firstRow="0" w:lastRow="0" w:firstColumn="0" w:lastColumn="0" w:oddVBand="0" w:evenVBand="0" w:oddHBand="0" w:evenHBand="0" w:firstRowFirstColumn="0" w:firstRowLastColumn="0" w:lastRowFirstColumn="0" w:lastRowLastColumn="0"/>
              <w:rPr>
                <w:lang w:val="es-ES_tradnl"/>
              </w:rPr>
            </w:pPr>
          </w:p>
        </w:tc>
        <w:tc>
          <w:tcPr>
            <w:tcW w:w="1943" w:type="dxa"/>
          </w:tcPr>
          <w:p w14:paraId="334A2825" w14:textId="77777777" w:rsidR="004958BD" w:rsidRPr="00875E21" w:rsidRDefault="004958BD" w:rsidP="000C6894">
            <w:pPr>
              <w:cnfStyle w:val="000000000000" w:firstRow="0" w:lastRow="0" w:firstColumn="0" w:lastColumn="0" w:oddVBand="0" w:evenVBand="0" w:oddHBand="0" w:evenHBand="0" w:firstRowFirstColumn="0" w:firstRowLastColumn="0" w:lastRowFirstColumn="0" w:lastRowLastColumn="0"/>
              <w:rPr>
                <w:lang w:val="es-ES_tradnl"/>
              </w:rPr>
            </w:pPr>
          </w:p>
        </w:tc>
      </w:tr>
      <w:tr w:rsidR="004958BD" w:rsidRPr="00875E21" w14:paraId="5FA51BCF" w14:textId="77777777" w:rsidTr="00FE6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046C8409" w14:textId="5FF37F40" w:rsidR="004958BD" w:rsidRPr="00875E21" w:rsidRDefault="00DA552E" w:rsidP="000C6894">
            <w:pPr>
              <w:rPr>
                <w:rFonts w:asciiTheme="minorHAnsi" w:hAnsiTheme="minorHAnsi"/>
                <w:lang w:val="es-ES_tradnl"/>
              </w:rPr>
            </w:pPr>
            <w:r w:rsidRPr="00875E21">
              <w:rPr>
                <w:rFonts w:asciiTheme="minorHAnsi" w:hAnsiTheme="minorHAnsi"/>
                <w:lang w:val="es-ES_tradnl"/>
              </w:rPr>
              <w:t>Platón</w:t>
            </w:r>
          </w:p>
        </w:tc>
        <w:tc>
          <w:tcPr>
            <w:tcW w:w="2837" w:type="dxa"/>
          </w:tcPr>
          <w:p w14:paraId="52120850"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2629" w:type="dxa"/>
          </w:tcPr>
          <w:p w14:paraId="18D5C400"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c>
          <w:tcPr>
            <w:tcW w:w="1943" w:type="dxa"/>
          </w:tcPr>
          <w:p w14:paraId="5BCCECCB" w14:textId="77777777" w:rsidR="004958BD" w:rsidRPr="00875E21" w:rsidRDefault="004958BD" w:rsidP="000C6894">
            <w:pPr>
              <w:cnfStyle w:val="000000100000" w:firstRow="0" w:lastRow="0" w:firstColumn="0" w:lastColumn="0" w:oddVBand="0" w:evenVBand="0" w:oddHBand="1" w:evenHBand="0" w:firstRowFirstColumn="0" w:firstRowLastColumn="0" w:lastRowFirstColumn="0" w:lastRowLastColumn="0"/>
              <w:rPr>
                <w:lang w:val="es-ES_tradnl"/>
              </w:rPr>
            </w:pPr>
          </w:p>
        </w:tc>
      </w:tr>
    </w:tbl>
    <w:p w14:paraId="4AE1E23E" w14:textId="77777777" w:rsidR="00F74B22" w:rsidRPr="00875E21" w:rsidRDefault="00F74B22" w:rsidP="000C6894">
      <w:pPr>
        <w:rPr>
          <w:lang w:val="es-ES_tradnl"/>
        </w:rPr>
      </w:pPr>
    </w:p>
    <w:p w14:paraId="0EBFA7E5" w14:textId="77777777" w:rsidR="00B853B7" w:rsidRPr="00875E21" w:rsidRDefault="00B853B7" w:rsidP="000C6894">
      <w:pPr>
        <w:rPr>
          <w:lang w:val="es-ES_tradnl"/>
        </w:rPr>
      </w:pPr>
    </w:p>
    <w:p w14:paraId="52876E64" w14:textId="2CAC2A85" w:rsidR="00406367" w:rsidRPr="00875E21" w:rsidRDefault="00A41336" w:rsidP="00B853B7">
      <w:pPr>
        <w:pStyle w:val="NormalWeb"/>
        <w:numPr>
          <w:ilvl w:val="0"/>
          <w:numId w:val="9"/>
        </w:numPr>
        <w:rPr>
          <w:rStyle w:val="Fuerte"/>
          <w:rFonts w:asciiTheme="minorHAnsi" w:hAnsiTheme="minorHAnsi"/>
          <w:b w:val="0"/>
          <w:bCs w:val="0"/>
          <w:sz w:val="20"/>
          <w:szCs w:val="20"/>
        </w:rPr>
      </w:pPr>
      <w:r w:rsidRPr="00875E21">
        <w:rPr>
          <w:rStyle w:val="Fuerte"/>
          <w:rFonts w:asciiTheme="minorHAnsi" w:hAnsiTheme="minorHAnsi"/>
          <w:b w:val="0"/>
          <w:bCs w:val="0"/>
          <w:sz w:val="20"/>
          <w:szCs w:val="20"/>
        </w:rPr>
        <w:t xml:space="preserve">Juego: </w:t>
      </w:r>
      <w:r w:rsidR="00F83E0B" w:rsidRPr="00875E21">
        <w:rPr>
          <w:rStyle w:val="Fuerte"/>
          <w:rFonts w:asciiTheme="minorHAnsi" w:hAnsiTheme="minorHAnsi"/>
          <w:b w:val="0"/>
          <w:bCs w:val="0"/>
          <w:sz w:val="20"/>
          <w:szCs w:val="20"/>
        </w:rPr>
        <w:t>Las esquinas filosóficas.</w:t>
      </w:r>
    </w:p>
    <w:p w14:paraId="3502AF11" w14:textId="03D52318" w:rsidR="00F83E0B" w:rsidRPr="00875E21" w:rsidRDefault="00F83E0B" w:rsidP="00F83E0B">
      <w:pPr>
        <w:pStyle w:val="NormalWeb"/>
        <w:numPr>
          <w:ilvl w:val="1"/>
          <w:numId w:val="9"/>
        </w:numPr>
        <w:rPr>
          <w:rStyle w:val="Fuerte"/>
          <w:rFonts w:asciiTheme="minorHAnsi" w:hAnsiTheme="minorHAnsi"/>
          <w:b w:val="0"/>
          <w:bCs w:val="0"/>
          <w:sz w:val="20"/>
          <w:szCs w:val="20"/>
        </w:rPr>
      </w:pPr>
      <w:r w:rsidRPr="00875E21">
        <w:rPr>
          <w:rStyle w:val="Fuerte"/>
          <w:rFonts w:asciiTheme="minorHAnsi" w:hAnsiTheme="minorHAnsi"/>
          <w:b w:val="0"/>
          <w:bCs w:val="0"/>
          <w:sz w:val="20"/>
          <w:szCs w:val="20"/>
        </w:rPr>
        <w:t xml:space="preserve">Colocamos 6 córneres que representan a cada uno de los filósofos. </w:t>
      </w:r>
      <w:r w:rsidR="00221771" w:rsidRPr="00875E21">
        <w:rPr>
          <w:rStyle w:val="Fuerte"/>
          <w:rFonts w:asciiTheme="minorHAnsi" w:hAnsiTheme="minorHAnsi"/>
          <w:b w:val="0"/>
          <w:bCs w:val="0"/>
          <w:sz w:val="20"/>
          <w:szCs w:val="20"/>
        </w:rPr>
        <w:t>Los alumnos se colocarán en uno u otro según les sea más o menos cercano a su sentir.</w:t>
      </w:r>
    </w:p>
    <w:p w14:paraId="554968E7" w14:textId="5A7DFE60" w:rsidR="00221771" w:rsidRPr="00875E21" w:rsidRDefault="00221771" w:rsidP="00F83E0B">
      <w:pPr>
        <w:pStyle w:val="NormalWeb"/>
        <w:numPr>
          <w:ilvl w:val="1"/>
          <w:numId w:val="9"/>
        </w:numPr>
        <w:rPr>
          <w:rFonts w:asciiTheme="minorHAnsi" w:hAnsiTheme="minorHAnsi"/>
          <w:sz w:val="20"/>
          <w:szCs w:val="20"/>
        </w:rPr>
      </w:pPr>
      <w:r w:rsidRPr="00875E21">
        <w:rPr>
          <w:rStyle w:val="Fuerte"/>
          <w:rFonts w:asciiTheme="minorHAnsi" w:hAnsiTheme="minorHAnsi"/>
          <w:b w:val="0"/>
          <w:bCs w:val="0"/>
          <w:sz w:val="20"/>
          <w:szCs w:val="20"/>
        </w:rPr>
        <w:lastRenderedPageBreak/>
        <w:t xml:space="preserve">La pregunta </w:t>
      </w:r>
      <w:r w:rsidR="0011510B" w:rsidRPr="00875E21">
        <w:rPr>
          <w:rStyle w:val="Fuerte"/>
          <w:rFonts w:asciiTheme="minorHAnsi" w:hAnsiTheme="minorHAnsi"/>
          <w:b w:val="0"/>
          <w:bCs w:val="0"/>
          <w:sz w:val="20"/>
          <w:szCs w:val="20"/>
        </w:rPr>
        <w:t>a la que enfrentarse</w:t>
      </w:r>
      <w:r w:rsidRPr="00875E21">
        <w:rPr>
          <w:rStyle w:val="Fuerte"/>
          <w:rFonts w:asciiTheme="minorHAnsi" w:hAnsiTheme="minorHAnsi"/>
          <w:b w:val="0"/>
          <w:bCs w:val="0"/>
          <w:sz w:val="20"/>
          <w:szCs w:val="20"/>
        </w:rPr>
        <w:t xml:space="preserve"> es: </w:t>
      </w:r>
      <w:r w:rsidR="0079734B" w:rsidRPr="00875E21">
        <w:rPr>
          <w:rFonts w:asciiTheme="minorHAnsi" w:hAnsiTheme="minorHAnsi"/>
          <w:b/>
          <w:bCs/>
          <w:sz w:val="20"/>
          <w:szCs w:val="20"/>
        </w:rPr>
        <w:t>¿La muerte nos da sentido o nos priva de él?</w:t>
      </w:r>
    </w:p>
    <w:p w14:paraId="015DBA61" w14:textId="43D1C2F3" w:rsidR="0079734B" w:rsidRPr="00875E21" w:rsidRDefault="0079734B" w:rsidP="00F83E0B">
      <w:pPr>
        <w:pStyle w:val="NormalWeb"/>
        <w:numPr>
          <w:ilvl w:val="1"/>
          <w:numId w:val="9"/>
        </w:numPr>
        <w:rPr>
          <w:rFonts w:asciiTheme="minorHAnsi" w:hAnsiTheme="minorHAnsi"/>
          <w:sz w:val="20"/>
          <w:szCs w:val="20"/>
        </w:rPr>
      </w:pPr>
      <w:r w:rsidRPr="00875E21">
        <w:rPr>
          <w:rFonts w:asciiTheme="minorHAnsi" w:hAnsiTheme="minorHAnsi"/>
          <w:sz w:val="20"/>
          <w:szCs w:val="20"/>
        </w:rPr>
        <w:t>Por turnos, cada grupo, un representante cualquier, debe defender la razón por la que se ha situado con un filósofo y no otro, y</w:t>
      </w:r>
      <w:r w:rsidR="00A41336" w:rsidRPr="00875E21">
        <w:rPr>
          <w:rFonts w:asciiTheme="minorHAnsi" w:hAnsiTheme="minorHAnsi"/>
          <w:sz w:val="20"/>
          <w:szCs w:val="20"/>
        </w:rPr>
        <w:t xml:space="preserve"> tras cada defensa el resto puede moverse si cambia de parecer.</w:t>
      </w:r>
    </w:p>
    <w:p w14:paraId="15869434" w14:textId="1550E872" w:rsidR="0011510B" w:rsidRPr="00875E21" w:rsidRDefault="0011510B" w:rsidP="0011510B">
      <w:pPr>
        <w:pStyle w:val="NormalWeb"/>
        <w:numPr>
          <w:ilvl w:val="0"/>
          <w:numId w:val="9"/>
        </w:numPr>
        <w:rPr>
          <w:rFonts w:asciiTheme="minorHAnsi" w:hAnsiTheme="minorHAnsi"/>
          <w:sz w:val="20"/>
          <w:szCs w:val="20"/>
        </w:rPr>
      </w:pPr>
      <w:r w:rsidRPr="00875E21">
        <w:rPr>
          <w:rFonts w:asciiTheme="minorHAnsi" w:hAnsiTheme="minorHAnsi"/>
          <w:sz w:val="20"/>
          <w:szCs w:val="20"/>
        </w:rPr>
        <w:t>Exposición por grupos pequeños.</w:t>
      </w:r>
    </w:p>
    <w:p w14:paraId="65A22D78" w14:textId="58BCD7D7" w:rsidR="0011510B" w:rsidRPr="00875E21" w:rsidRDefault="0011510B" w:rsidP="0011510B">
      <w:pPr>
        <w:pStyle w:val="NormalWeb"/>
        <w:numPr>
          <w:ilvl w:val="1"/>
          <w:numId w:val="9"/>
        </w:numPr>
        <w:rPr>
          <w:rFonts w:asciiTheme="minorHAnsi" w:hAnsiTheme="minorHAnsi"/>
          <w:sz w:val="20"/>
          <w:szCs w:val="20"/>
        </w:rPr>
      </w:pPr>
      <w:r w:rsidRPr="00875E21">
        <w:rPr>
          <w:rFonts w:asciiTheme="minorHAnsi" w:hAnsiTheme="minorHAnsi"/>
          <w:sz w:val="20"/>
          <w:szCs w:val="20"/>
        </w:rPr>
        <w:t>Se debe contestar a una de estas preguntas:</w:t>
      </w:r>
    </w:p>
    <w:p w14:paraId="2A3B9B6B" w14:textId="29B57BC0" w:rsidR="0011510B" w:rsidRPr="00875E21" w:rsidRDefault="00B36496"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¿Crees que aceptar la muerte puede mejorar la manera en que vivimos nuestra vida?</w:t>
      </w:r>
    </w:p>
    <w:p w14:paraId="0FDEADDD" w14:textId="20A5419E" w:rsidR="00B36496" w:rsidRPr="00875E21" w:rsidRDefault="005E256B"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Crea un símbolo o metáfora que represente la muerte.</w:t>
      </w:r>
    </w:p>
    <w:p w14:paraId="039B1B6D" w14:textId="6F20B411" w:rsidR="005E256B" w:rsidRPr="00875E21" w:rsidRDefault="00CF5516"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¿La muerte debe ser aceptada como parte natural de la vida o resistida como un límite injusto?</w:t>
      </w:r>
    </w:p>
    <w:p w14:paraId="715B4C92" w14:textId="68634C98" w:rsidR="00B67C50" w:rsidRPr="00875E21" w:rsidRDefault="00B67C50"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¿Puede el conocimiento racional de la muerte reducir el miedo a morir?</w:t>
      </w:r>
    </w:p>
    <w:p w14:paraId="3FA7B8AF" w14:textId="1F5DBE97" w:rsidR="00B67C50" w:rsidRPr="00875E21" w:rsidRDefault="00D1494D"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¿Crees que la muerte le da sentido a la vida o la hace absurda?</w:t>
      </w:r>
    </w:p>
    <w:p w14:paraId="2FB78F05" w14:textId="282B4E83" w:rsidR="00D1494D" w:rsidRPr="00875E21" w:rsidRDefault="00D1494D"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¿Hasta qué punto la muerte limita la libertad humana, y hasta qué punto la proyecta hacia la autenticidad?</w:t>
      </w:r>
    </w:p>
    <w:p w14:paraId="216B7261" w14:textId="72E7F4C3" w:rsidR="00D1494D" w:rsidRPr="00875E21" w:rsidRDefault="00252AF3"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¿Qué tensiones existen entre el deseo de inmortalidad y la aceptación de la finitud humana?</w:t>
      </w:r>
    </w:p>
    <w:p w14:paraId="3CAB73F5" w14:textId="4E27E08D" w:rsidR="00252AF3" w:rsidRPr="00875E21" w:rsidRDefault="00087585"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¿Podría decirse que la muerte da valor a la vida, o que la vida solo tiene valor mientras ignoramos la muerte?</w:t>
      </w:r>
    </w:p>
    <w:p w14:paraId="553E30B9" w14:textId="21E76B56" w:rsidR="00087585" w:rsidRPr="00875E21" w:rsidRDefault="00087585" w:rsidP="0011510B">
      <w:pPr>
        <w:pStyle w:val="NormalWeb"/>
        <w:numPr>
          <w:ilvl w:val="2"/>
          <w:numId w:val="9"/>
        </w:numPr>
        <w:rPr>
          <w:rFonts w:asciiTheme="minorHAnsi" w:hAnsiTheme="minorHAnsi"/>
          <w:sz w:val="20"/>
          <w:szCs w:val="20"/>
        </w:rPr>
      </w:pPr>
      <w:r w:rsidRPr="00875E21">
        <w:rPr>
          <w:rFonts w:asciiTheme="minorHAnsi" w:hAnsiTheme="minorHAnsi"/>
          <w:sz w:val="20"/>
          <w:szCs w:val="20"/>
        </w:rPr>
        <w:t>¿Es más liberadora la muerte para los que creen en algún tipo de trascendencia o para los que la conciben como fin absoluto?</w:t>
      </w:r>
    </w:p>
    <w:p w14:paraId="0415FC20" w14:textId="4DC9702D" w:rsidR="00FA277D" w:rsidRPr="00875E21" w:rsidRDefault="00FA277D" w:rsidP="00FA277D">
      <w:pPr>
        <w:pStyle w:val="NormalWeb"/>
        <w:numPr>
          <w:ilvl w:val="1"/>
          <w:numId w:val="9"/>
        </w:numPr>
        <w:rPr>
          <w:rFonts w:asciiTheme="minorHAnsi" w:hAnsiTheme="minorHAnsi"/>
          <w:sz w:val="20"/>
          <w:szCs w:val="20"/>
        </w:rPr>
      </w:pPr>
      <w:r w:rsidRPr="00875E21">
        <w:rPr>
          <w:rFonts w:asciiTheme="minorHAnsi" w:hAnsiTheme="minorHAnsi"/>
          <w:sz w:val="20"/>
          <w:szCs w:val="20"/>
        </w:rPr>
        <w:t xml:space="preserve">En la exposición se deben </w:t>
      </w:r>
      <w:r w:rsidR="00892457" w:rsidRPr="00875E21">
        <w:rPr>
          <w:rFonts w:asciiTheme="minorHAnsi" w:hAnsiTheme="minorHAnsi"/>
          <w:sz w:val="20"/>
          <w:szCs w:val="20"/>
        </w:rPr>
        <w:t>dominar</w:t>
      </w:r>
      <w:r w:rsidRPr="00875E21">
        <w:rPr>
          <w:rFonts w:asciiTheme="minorHAnsi" w:hAnsiTheme="minorHAnsi"/>
          <w:sz w:val="20"/>
          <w:szCs w:val="20"/>
        </w:rPr>
        <w:t xml:space="preserve"> y emplear al menos dos filósofos</w:t>
      </w:r>
      <w:r w:rsidR="0026308C" w:rsidRPr="00875E21">
        <w:rPr>
          <w:rFonts w:asciiTheme="minorHAnsi" w:hAnsiTheme="minorHAnsi"/>
          <w:sz w:val="20"/>
          <w:szCs w:val="20"/>
        </w:rPr>
        <w:t xml:space="preserve"> para articular la respuesta, la cual ha de ser genuina y propia (no consiste en exponer </w:t>
      </w:r>
      <w:r w:rsidR="00AE004C" w:rsidRPr="00875E21">
        <w:rPr>
          <w:rFonts w:asciiTheme="minorHAnsi" w:hAnsiTheme="minorHAnsi"/>
          <w:sz w:val="20"/>
          <w:szCs w:val="20"/>
        </w:rPr>
        <w:t xml:space="preserve">o resumir </w:t>
      </w:r>
      <w:r w:rsidR="0026308C" w:rsidRPr="00875E21">
        <w:rPr>
          <w:rFonts w:asciiTheme="minorHAnsi" w:hAnsiTheme="minorHAnsi"/>
          <w:sz w:val="20"/>
          <w:szCs w:val="20"/>
        </w:rPr>
        <w:t xml:space="preserve">a esos dos filósofos, sino en emplearlos para </w:t>
      </w:r>
      <w:r w:rsidR="00892457" w:rsidRPr="00875E21">
        <w:rPr>
          <w:rFonts w:asciiTheme="minorHAnsi" w:hAnsiTheme="minorHAnsi"/>
          <w:sz w:val="20"/>
          <w:szCs w:val="20"/>
        </w:rPr>
        <w:t>desarrollar el pensar del alumno).</w:t>
      </w:r>
    </w:p>
    <w:p w14:paraId="3402D1F7" w14:textId="69B79AD1" w:rsidR="00AE004C" w:rsidRPr="00875E21" w:rsidRDefault="00AE004C" w:rsidP="00FA277D">
      <w:pPr>
        <w:pStyle w:val="NormalWeb"/>
        <w:numPr>
          <w:ilvl w:val="1"/>
          <w:numId w:val="9"/>
        </w:numPr>
        <w:rPr>
          <w:rStyle w:val="Fuerte"/>
          <w:rFonts w:asciiTheme="minorHAnsi" w:hAnsiTheme="minorHAnsi"/>
          <w:b w:val="0"/>
          <w:bCs w:val="0"/>
          <w:sz w:val="20"/>
          <w:szCs w:val="20"/>
        </w:rPr>
      </w:pPr>
      <w:r w:rsidRPr="00875E21">
        <w:rPr>
          <w:rFonts w:asciiTheme="minorHAnsi" w:hAnsiTheme="minorHAnsi"/>
          <w:sz w:val="20"/>
          <w:szCs w:val="20"/>
        </w:rPr>
        <w:t>Máximo 5 minutos.</w:t>
      </w:r>
    </w:p>
    <w:p w14:paraId="42499B5F" w14:textId="77777777" w:rsidR="000C6894" w:rsidRPr="00875E21" w:rsidRDefault="000C6894" w:rsidP="000C6894">
      <w:pPr>
        <w:rPr>
          <w:lang w:val="es-ES_tradnl"/>
        </w:rPr>
      </w:pPr>
    </w:p>
    <w:p w14:paraId="46587A7C" w14:textId="77777777" w:rsidR="00CB3CDC" w:rsidRPr="00875E21" w:rsidRDefault="00CB3CDC" w:rsidP="00CB3CDC">
      <w:pPr>
        <w:pStyle w:val="Ttulo1"/>
        <w:rPr>
          <w:lang w:val="es-ES_tradnl"/>
        </w:rPr>
      </w:pPr>
    </w:p>
    <w:p w14:paraId="1A642045" w14:textId="77777777" w:rsidR="00B0283C" w:rsidRPr="00875E21" w:rsidRDefault="00B0283C" w:rsidP="00B0283C">
      <w:pPr>
        <w:rPr>
          <w:lang w:val="es-ES_tradnl"/>
        </w:rPr>
      </w:pPr>
    </w:p>
    <w:p w14:paraId="63085EDB" w14:textId="77777777" w:rsidR="00B0283C" w:rsidRPr="00875E21" w:rsidRDefault="00B0283C" w:rsidP="00B0283C">
      <w:pPr>
        <w:rPr>
          <w:lang w:val="es-ES_tradnl"/>
        </w:rPr>
      </w:pPr>
    </w:p>
    <w:sectPr w:rsidR="00B0283C" w:rsidRPr="00875E21">
      <w:footerReference w:type="even"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86D5" w14:textId="77777777" w:rsidR="003E719D" w:rsidRDefault="003E719D" w:rsidP="00446E7E">
      <w:pPr>
        <w:spacing w:before="0" w:after="0" w:line="240" w:lineRule="auto"/>
      </w:pPr>
      <w:r>
        <w:separator/>
      </w:r>
    </w:p>
  </w:endnote>
  <w:endnote w:type="continuationSeparator" w:id="0">
    <w:p w14:paraId="71679239" w14:textId="77777777" w:rsidR="003E719D" w:rsidRDefault="003E719D" w:rsidP="00446E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57951899"/>
      <w:docPartObj>
        <w:docPartGallery w:val="Page Numbers (Bottom of Page)"/>
        <w:docPartUnique/>
      </w:docPartObj>
    </w:sdtPr>
    <w:sdtContent>
      <w:p w14:paraId="45A52F08" w14:textId="37EF59E1" w:rsidR="00446E7E" w:rsidRDefault="00446E7E" w:rsidP="002A4F8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2E210A3" w14:textId="77777777" w:rsidR="00446E7E" w:rsidRDefault="00446E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99024064"/>
      <w:docPartObj>
        <w:docPartGallery w:val="Page Numbers (Bottom of Page)"/>
        <w:docPartUnique/>
      </w:docPartObj>
    </w:sdtPr>
    <w:sdtContent>
      <w:p w14:paraId="57E3245A" w14:textId="6DA60BD3" w:rsidR="00446E7E" w:rsidRDefault="00446E7E" w:rsidP="002A4F8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736A80FB" w14:textId="77777777" w:rsidR="00446E7E" w:rsidRDefault="00446E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80CB" w14:textId="77777777" w:rsidR="003E719D" w:rsidRDefault="003E719D" w:rsidP="00446E7E">
      <w:pPr>
        <w:spacing w:before="0" w:after="0" w:line="240" w:lineRule="auto"/>
      </w:pPr>
      <w:r>
        <w:separator/>
      </w:r>
    </w:p>
  </w:footnote>
  <w:footnote w:type="continuationSeparator" w:id="0">
    <w:p w14:paraId="7E8C893F" w14:textId="77777777" w:rsidR="003E719D" w:rsidRDefault="003E719D" w:rsidP="00446E7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1E1"/>
    <w:multiLevelType w:val="multilevel"/>
    <w:tmpl w:val="778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56DE5"/>
    <w:multiLevelType w:val="multilevel"/>
    <w:tmpl w:val="5442D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5278A"/>
    <w:multiLevelType w:val="hybridMultilevel"/>
    <w:tmpl w:val="257E9DD4"/>
    <w:styleLink w:val="Estiloimportado10"/>
    <w:lvl w:ilvl="0" w:tplc="73AACBF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6AFE6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C7A5E">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BDA8C5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EC574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682FAA">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D56E33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66B30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23AD0">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0C4E5B"/>
    <w:multiLevelType w:val="hybridMultilevel"/>
    <w:tmpl w:val="EB26B890"/>
    <w:lvl w:ilvl="0" w:tplc="8FC4FB24">
      <w:start w:val="1"/>
      <w:numFmt w:val="bullet"/>
      <w:lvlText w:val="-"/>
      <w:lvlJc w:val="left"/>
      <w:pPr>
        <w:ind w:left="1776" w:hanging="360"/>
      </w:pPr>
      <w:rPr>
        <w:rFonts w:ascii="Aptos" w:eastAsiaTheme="minorEastAsia" w:hAnsi="Aptos" w:cstheme="minorBidi"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4" w15:restartNumberingAfterBreak="0">
    <w:nsid w:val="1CE64AB1"/>
    <w:multiLevelType w:val="multilevel"/>
    <w:tmpl w:val="7330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D1FCC"/>
    <w:multiLevelType w:val="multilevel"/>
    <w:tmpl w:val="0702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B2208"/>
    <w:multiLevelType w:val="hybridMultilevel"/>
    <w:tmpl w:val="918E6B5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DDE5CDD"/>
    <w:multiLevelType w:val="hybridMultilevel"/>
    <w:tmpl w:val="B68475FA"/>
    <w:styleLink w:val="Estiloimportado1"/>
    <w:lvl w:ilvl="0" w:tplc="6D42FE6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DEF35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FAA018">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24F8C7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A02E1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62C728">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92CC7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90973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CAF7EC">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632A76"/>
    <w:multiLevelType w:val="hybridMultilevel"/>
    <w:tmpl w:val="74BCCB9A"/>
    <w:styleLink w:val="Estiloimportado11"/>
    <w:lvl w:ilvl="0" w:tplc="5570FE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8234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ECA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DAC8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5EE8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D2A6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8264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DEC4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BA09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7D29E3"/>
    <w:multiLevelType w:val="multilevel"/>
    <w:tmpl w:val="347A91A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30DF9"/>
    <w:multiLevelType w:val="hybridMultilevel"/>
    <w:tmpl w:val="5C70CE4A"/>
    <w:styleLink w:val="Estiloimportado5"/>
    <w:lvl w:ilvl="0" w:tplc="9050C672">
      <w:start w:val="1"/>
      <w:numFmt w:val="lowerRoman"/>
      <w:lvlText w:val="%1."/>
      <w:lvlJc w:val="left"/>
      <w:pPr>
        <w:ind w:left="1080" w:hanging="475"/>
      </w:pPr>
      <w:rPr>
        <w:rFonts w:hAnsi="Arial Unicode MS"/>
        <w:caps w:val="0"/>
        <w:smallCaps w:val="0"/>
        <w:strike w:val="0"/>
        <w:dstrike w:val="0"/>
        <w:outline w:val="0"/>
        <w:emboss w:val="0"/>
        <w:imprint w:val="0"/>
        <w:spacing w:val="0"/>
        <w:w w:val="100"/>
        <w:kern w:val="0"/>
        <w:position w:val="0"/>
        <w:highlight w:val="none"/>
        <w:vertAlign w:val="baseline"/>
      </w:rPr>
    </w:lvl>
    <w:lvl w:ilvl="1" w:tplc="916A1B0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A4CC2C">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76429A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8A2F3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E6C376">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08E162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AA506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EAE72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9E786A"/>
    <w:multiLevelType w:val="multilevel"/>
    <w:tmpl w:val="AC50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322D1"/>
    <w:multiLevelType w:val="hybridMultilevel"/>
    <w:tmpl w:val="C2E42AA4"/>
    <w:numStyleLink w:val="Estiloimportado7"/>
  </w:abstractNum>
  <w:abstractNum w:abstractNumId="13" w15:restartNumberingAfterBreak="0">
    <w:nsid w:val="3CB773F1"/>
    <w:multiLevelType w:val="hybridMultilevel"/>
    <w:tmpl w:val="5C70CE4A"/>
    <w:numStyleLink w:val="Estiloimportado5"/>
  </w:abstractNum>
  <w:abstractNum w:abstractNumId="14" w15:restartNumberingAfterBreak="0">
    <w:nsid w:val="41510CD1"/>
    <w:multiLevelType w:val="multilevel"/>
    <w:tmpl w:val="A00A3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B0B73"/>
    <w:multiLevelType w:val="hybridMultilevel"/>
    <w:tmpl w:val="74BCCB9A"/>
    <w:numStyleLink w:val="Estiloimportado11"/>
  </w:abstractNum>
  <w:abstractNum w:abstractNumId="16" w15:restartNumberingAfterBreak="0">
    <w:nsid w:val="479A21AC"/>
    <w:multiLevelType w:val="hybridMultilevel"/>
    <w:tmpl w:val="F45894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7F82CCA"/>
    <w:multiLevelType w:val="hybridMultilevel"/>
    <w:tmpl w:val="AB3EE4DC"/>
    <w:numStyleLink w:val="Estiloimportado4"/>
  </w:abstractNum>
  <w:abstractNum w:abstractNumId="18" w15:restartNumberingAfterBreak="0">
    <w:nsid w:val="48AF2997"/>
    <w:multiLevelType w:val="hybridMultilevel"/>
    <w:tmpl w:val="B47A2520"/>
    <w:numStyleLink w:val="Estiloimportado3"/>
  </w:abstractNum>
  <w:abstractNum w:abstractNumId="19" w15:restartNumberingAfterBreak="0">
    <w:nsid w:val="4C0F18DF"/>
    <w:multiLevelType w:val="hybridMultilevel"/>
    <w:tmpl w:val="EDCEAFDA"/>
    <w:numStyleLink w:val="Estiloimportado6"/>
  </w:abstractNum>
  <w:abstractNum w:abstractNumId="20" w15:restartNumberingAfterBreak="0">
    <w:nsid w:val="4F6F139C"/>
    <w:multiLevelType w:val="hybridMultilevel"/>
    <w:tmpl w:val="1B7CCFD0"/>
    <w:styleLink w:val="Estiloimportado8"/>
    <w:lvl w:ilvl="0" w:tplc="EC70098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6E0A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B4B2C4">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D1230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1E843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D8F5D6">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DF01C7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EA2A7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F41E96">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01E4ABA"/>
    <w:multiLevelType w:val="hybridMultilevel"/>
    <w:tmpl w:val="EDCEAFDA"/>
    <w:styleLink w:val="Estiloimportado6"/>
    <w:lvl w:ilvl="0" w:tplc="E30E33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2E1F0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E6B392">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D52F19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FEAB9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E23048">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B06733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8C42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90DAE0">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61E0FCD"/>
    <w:multiLevelType w:val="hybridMultilevel"/>
    <w:tmpl w:val="AB3EE4DC"/>
    <w:styleLink w:val="Estiloimportado4"/>
    <w:lvl w:ilvl="0" w:tplc="4B8CCB2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9CF4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522DB0">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51E145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D2159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844A24">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890345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C6CFB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568AD4">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9652BF"/>
    <w:multiLevelType w:val="hybridMultilevel"/>
    <w:tmpl w:val="1B7CCFD0"/>
    <w:numStyleLink w:val="Estiloimportado8"/>
  </w:abstractNum>
  <w:abstractNum w:abstractNumId="24" w15:restartNumberingAfterBreak="0">
    <w:nsid w:val="5F9C3832"/>
    <w:multiLevelType w:val="hybridMultilevel"/>
    <w:tmpl w:val="22B4AB6E"/>
    <w:numStyleLink w:val="Estiloimportado2"/>
  </w:abstractNum>
  <w:abstractNum w:abstractNumId="25" w15:restartNumberingAfterBreak="0">
    <w:nsid w:val="5FD4112B"/>
    <w:multiLevelType w:val="hybridMultilevel"/>
    <w:tmpl w:val="257E9DD4"/>
    <w:numStyleLink w:val="Estiloimportado10"/>
  </w:abstractNum>
  <w:abstractNum w:abstractNumId="26" w15:restartNumberingAfterBreak="0">
    <w:nsid w:val="62C97B25"/>
    <w:multiLevelType w:val="hybridMultilevel"/>
    <w:tmpl w:val="33B4059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4402B49"/>
    <w:multiLevelType w:val="hybridMultilevel"/>
    <w:tmpl w:val="B47A2520"/>
    <w:styleLink w:val="Estiloimportado3"/>
    <w:lvl w:ilvl="0" w:tplc="C29EB526">
      <w:start w:val="1"/>
      <w:numFmt w:val="lowerRoman"/>
      <w:lvlText w:val="%1."/>
      <w:lvlJc w:val="left"/>
      <w:pPr>
        <w:ind w:left="1080" w:hanging="475"/>
      </w:pPr>
      <w:rPr>
        <w:rFonts w:hAnsi="Arial Unicode MS"/>
        <w:caps w:val="0"/>
        <w:smallCaps w:val="0"/>
        <w:strike w:val="0"/>
        <w:dstrike w:val="0"/>
        <w:outline w:val="0"/>
        <w:emboss w:val="0"/>
        <w:imprint w:val="0"/>
        <w:spacing w:val="0"/>
        <w:w w:val="100"/>
        <w:kern w:val="0"/>
        <w:position w:val="0"/>
        <w:highlight w:val="none"/>
        <w:vertAlign w:val="baseline"/>
      </w:rPr>
    </w:lvl>
    <w:lvl w:ilvl="1" w:tplc="24A651B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BCCC3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9BCCF7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846F6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903456">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1488A1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F4534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96DE58">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6587CB9"/>
    <w:multiLevelType w:val="hybridMultilevel"/>
    <w:tmpl w:val="BE2ACB88"/>
    <w:numStyleLink w:val="Estiloimportado9"/>
  </w:abstractNum>
  <w:abstractNum w:abstractNumId="29" w15:restartNumberingAfterBreak="0">
    <w:nsid w:val="66CE4234"/>
    <w:multiLevelType w:val="hybridMultilevel"/>
    <w:tmpl w:val="2ABAAB0C"/>
    <w:lvl w:ilvl="0" w:tplc="185CF944">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B265D6"/>
    <w:multiLevelType w:val="hybridMultilevel"/>
    <w:tmpl w:val="22B4AB6E"/>
    <w:styleLink w:val="Estiloimportado2"/>
    <w:lvl w:ilvl="0" w:tplc="35BA8698">
      <w:start w:val="1"/>
      <w:numFmt w:val="lowerRoman"/>
      <w:lvlText w:val="%1."/>
      <w:lvlJc w:val="left"/>
      <w:pPr>
        <w:ind w:left="1125" w:hanging="475"/>
      </w:pPr>
      <w:rPr>
        <w:rFonts w:hAnsi="Arial Unicode MS"/>
        <w:caps w:val="0"/>
        <w:smallCaps w:val="0"/>
        <w:strike w:val="0"/>
        <w:dstrike w:val="0"/>
        <w:outline w:val="0"/>
        <w:emboss w:val="0"/>
        <w:imprint w:val="0"/>
        <w:spacing w:val="0"/>
        <w:w w:val="100"/>
        <w:kern w:val="0"/>
        <w:position w:val="0"/>
        <w:highlight w:val="none"/>
        <w:vertAlign w:val="baseline"/>
      </w:rPr>
    </w:lvl>
    <w:lvl w:ilvl="1" w:tplc="E1CAC8E0">
      <w:start w:val="1"/>
      <w:numFmt w:val="lowerLetter"/>
      <w:lvlText w:val="%2."/>
      <w:lvlJc w:val="left"/>
      <w:pPr>
        <w:ind w:left="18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E25438">
      <w:start w:val="1"/>
      <w:numFmt w:val="lowerRoman"/>
      <w:lvlText w:val="%3."/>
      <w:lvlJc w:val="left"/>
      <w:pPr>
        <w:ind w:left="256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C408660">
      <w:start w:val="1"/>
      <w:numFmt w:val="decimal"/>
      <w:lvlText w:val="%4."/>
      <w:lvlJc w:val="left"/>
      <w:pPr>
        <w:ind w:left="32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FC1482">
      <w:start w:val="1"/>
      <w:numFmt w:val="lowerLetter"/>
      <w:lvlText w:val="%5."/>
      <w:lvlJc w:val="left"/>
      <w:pPr>
        <w:ind w:left="40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E43C8A">
      <w:start w:val="1"/>
      <w:numFmt w:val="lowerRoman"/>
      <w:lvlText w:val="%6."/>
      <w:lvlJc w:val="left"/>
      <w:pPr>
        <w:ind w:left="472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52CCA46">
      <w:start w:val="1"/>
      <w:numFmt w:val="decimal"/>
      <w:lvlText w:val="%7."/>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D2B2D2">
      <w:start w:val="1"/>
      <w:numFmt w:val="lowerLetter"/>
      <w:lvlText w:val="%8."/>
      <w:lvlJc w:val="left"/>
      <w:pPr>
        <w:ind w:left="61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28F11E">
      <w:start w:val="1"/>
      <w:numFmt w:val="lowerRoman"/>
      <w:lvlText w:val="%9."/>
      <w:lvlJc w:val="left"/>
      <w:pPr>
        <w:ind w:left="688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9B807E4"/>
    <w:multiLevelType w:val="hybridMultilevel"/>
    <w:tmpl w:val="C2E42AA4"/>
    <w:styleLink w:val="Estiloimportado7"/>
    <w:lvl w:ilvl="0" w:tplc="1EC0FCF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92D6A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04AC76">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23E3FF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80DBC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C4A97C">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05014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A8DF7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FC1D92">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0FD6E3A"/>
    <w:multiLevelType w:val="multilevel"/>
    <w:tmpl w:val="E8B4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47732"/>
    <w:multiLevelType w:val="multilevel"/>
    <w:tmpl w:val="F50C8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94384"/>
    <w:multiLevelType w:val="hybridMultilevel"/>
    <w:tmpl w:val="BE2ACB88"/>
    <w:styleLink w:val="Estiloimportado9"/>
    <w:lvl w:ilvl="0" w:tplc="C456AB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4C2F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EEC5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4EEE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ECD6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9087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D46B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90F3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2A1D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C2C01E4"/>
    <w:multiLevelType w:val="hybridMultilevel"/>
    <w:tmpl w:val="B68475FA"/>
    <w:numStyleLink w:val="Estiloimportado1"/>
  </w:abstractNum>
  <w:num w:numId="1" w16cid:durableId="448355153">
    <w:abstractNumId w:val="34"/>
  </w:num>
  <w:num w:numId="2" w16cid:durableId="712853800">
    <w:abstractNumId w:val="3"/>
  </w:num>
  <w:num w:numId="3" w16cid:durableId="1115635226">
    <w:abstractNumId w:val="4"/>
  </w:num>
  <w:num w:numId="4" w16cid:durableId="234365746">
    <w:abstractNumId w:val="11"/>
  </w:num>
  <w:num w:numId="5" w16cid:durableId="18360508">
    <w:abstractNumId w:val="33"/>
  </w:num>
  <w:num w:numId="6" w16cid:durableId="631792968">
    <w:abstractNumId w:val="32"/>
  </w:num>
  <w:num w:numId="7" w16cid:durableId="168250831">
    <w:abstractNumId w:val="14"/>
  </w:num>
  <w:num w:numId="8" w16cid:durableId="1758550169">
    <w:abstractNumId w:val="6"/>
  </w:num>
  <w:num w:numId="9" w16cid:durableId="1906527990">
    <w:abstractNumId w:val="9"/>
  </w:num>
  <w:num w:numId="10" w16cid:durableId="1608389909">
    <w:abstractNumId w:val="1"/>
  </w:num>
  <w:num w:numId="11" w16cid:durableId="1616906969">
    <w:abstractNumId w:val="16"/>
  </w:num>
  <w:num w:numId="12" w16cid:durableId="1743719032">
    <w:abstractNumId w:val="5"/>
  </w:num>
  <w:num w:numId="13" w16cid:durableId="495653984">
    <w:abstractNumId w:val="26"/>
  </w:num>
  <w:num w:numId="14" w16cid:durableId="1809937523">
    <w:abstractNumId w:val="0"/>
  </w:num>
  <w:num w:numId="15" w16cid:durableId="929511493">
    <w:abstractNumId w:val="7"/>
  </w:num>
  <w:num w:numId="16" w16cid:durableId="1339845908">
    <w:abstractNumId w:val="36"/>
  </w:num>
  <w:num w:numId="17" w16cid:durableId="993410321">
    <w:abstractNumId w:val="30"/>
  </w:num>
  <w:num w:numId="18" w16cid:durableId="302661776">
    <w:abstractNumId w:val="24"/>
  </w:num>
  <w:num w:numId="19" w16cid:durableId="1365666274">
    <w:abstractNumId w:val="36"/>
    <w:lvlOverride w:ilvl="0">
      <w:startOverride w:val="3"/>
    </w:lvlOverride>
  </w:num>
  <w:num w:numId="20" w16cid:durableId="156893292">
    <w:abstractNumId w:val="27"/>
  </w:num>
  <w:num w:numId="21" w16cid:durableId="2043284228">
    <w:abstractNumId w:val="18"/>
  </w:num>
  <w:num w:numId="22" w16cid:durableId="1287852265">
    <w:abstractNumId w:val="29"/>
  </w:num>
  <w:num w:numId="23" w16cid:durableId="1303392603">
    <w:abstractNumId w:val="22"/>
  </w:num>
  <w:num w:numId="24" w16cid:durableId="781606975">
    <w:abstractNumId w:val="17"/>
  </w:num>
  <w:num w:numId="25" w16cid:durableId="1622495795">
    <w:abstractNumId w:val="10"/>
  </w:num>
  <w:num w:numId="26" w16cid:durableId="350029136">
    <w:abstractNumId w:val="13"/>
  </w:num>
  <w:num w:numId="27" w16cid:durableId="1593469465">
    <w:abstractNumId w:val="21"/>
  </w:num>
  <w:num w:numId="28" w16cid:durableId="679086426">
    <w:abstractNumId w:val="19"/>
  </w:num>
  <w:num w:numId="29" w16cid:durableId="1151870117">
    <w:abstractNumId w:val="31"/>
  </w:num>
  <w:num w:numId="30" w16cid:durableId="1178740649">
    <w:abstractNumId w:val="12"/>
  </w:num>
  <w:num w:numId="31" w16cid:durableId="121312406">
    <w:abstractNumId w:val="20"/>
  </w:num>
  <w:num w:numId="32" w16cid:durableId="254633450">
    <w:abstractNumId w:val="23"/>
  </w:num>
  <w:num w:numId="33" w16cid:durableId="1196698128">
    <w:abstractNumId w:val="35"/>
  </w:num>
  <w:num w:numId="34" w16cid:durableId="296839949">
    <w:abstractNumId w:val="28"/>
  </w:num>
  <w:num w:numId="35" w16cid:durableId="1107504129">
    <w:abstractNumId w:val="2"/>
  </w:num>
  <w:num w:numId="36" w16cid:durableId="1123571471">
    <w:abstractNumId w:val="25"/>
  </w:num>
  <w:num w:numId="37" w16cid:durableId="199323288">
    <w:abstractNumId w:val="8"/>
  </w:num>
  <w:num w:numId="38" w16cid:durableId="875701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DC"/>
    <w:rsid w:val="00000380"/>
    <w:rsid w:val="00000C71"/>
    <w:rsid w:val="00002AA2"/>
    <w:rsid w:val="000401D7"/>
    <w:rsid w:val="00061C7E"/>
    <w:rsid w:val="00084EAA"/>
    <w:rsid w:val="00087585"/>
    <w:rsid w:val="00090650"/>
    <w:rsid w:val="000C6894"/>
    <w:rsid w:val="000D5B09"/>
    <w:rsid w:val="00102D9A"/>
    <w:rsid w:val="0011510B"/>
    <w:rsid w:val="00170832"/>
    <w:rsid w:val="0017102A"/>
    <w:rsid w:val="00177294"/>
    <w:rsid w:val="001C784E"/>
    <w:rsid w:val="001D0028"/>
    <w:rsid w:val="001D0938"/>
    <w:rsid w:val="001E4078"/>
    <w:rsid w:val="001F63CB"/>
    <w:rsid w:val="00212BCB"/>
    <w:rsid w:val="00221771"/>
    <w:rsid w:val="00252AF3"/>
    <w:rsid w:val="0026308C"/>
    <w:rsid w:val="002638C4"/>
    <w:rsid w:val="002854B6"/>
    <w:rsid w:val="002A3FB1"/>
    <w:rsid w:val="002A4C06"/>
    <w:rsid w:val="002B0F63"/>
    <w:rsid w:val="002D5FE1"/>
    <w:rsid w:val="002F722F"/>
    <w:rsid w:val="00300758"/>
    <w:rsid w:val="0033174D"/>
    <w:rsid w:val="0036422D"/>
    <w:rsid w:val="00364E2A"/>
    <w:rsid w:val="00375A74"/>
    <w:rsid w:val="003824AF"/>
    <w:rsid w:val="003856A6"/>
    <w:rsid w:val="003A73DD"/>
    <w:rsid w:val="003B3D19"/>
    <w:rsid w:val="003C22B8"/>
    <w:rsid w:val="003C5B1C"/>
    <w:rsid w:val="003D4DCD"/>
    <w:rsid w:val="003E719D"/>
    <w:rsid w:val="00406367"/>
    <w:rsid w:val="00421018"/>
    <w:rsid w:val="004249B1"/>
    <w:rsid w:val="00437797"/>
    <w:rsid w:val="00446E7E"/>
    <w:rsid w:val="00481466"/>
    <w:rsid w:val="0048376C"/>
    <w:rsid w:val="004958BD"/>
    <w:rsid w:val="004A6F0C"/>
    <w:rsid w:val="004C00E1"/>
    <w:rsid w:val="004D7CC2"/>
    <w:rsid w:val="004E31AF"/>
    <w:rsid w:val="004F241A"/>
    <w:rsid w:val="004F50D8"/>
    <w:rsid w:val="0054278A"/>
    <w:rsid w:val="0055204B"/>
    <w:rsid w:val="00554326"/>
    <w:rsid w:val="00570E9A"/>
    <w:rsid w:val="005B3C22"/>
    <w:rsid w:val="005C1AF3"/>
    <w:rsid w:val="005E256B"/>
    <w:rsid w:val="005E26D1"/>
    <w:rsid w:val="00633B6D"/>
    <w:rsid w:val="00644A4A"/>
    <w:rsid w:val="006753A9"/>
    <w:rsid w:val="006828DE"/>
    <w:rsid w:val="0068461D"/>
    <w:rsid w:val="00692489"/>
    <w:rsid w:val="006A1446"/>
    <w:rsid w:val="006A1568"/>
    <w:rsid w:val="006A4659"/>
    <w:rsid w:val="006A4C5A"/>
    <w:rsid w:val="006B1398"/>
    <w:rsid w:val="006B6A4A"/>
    <w:rsid w:val="006D76FD"/>
    <w:rsid w:val="006E19B5"/>
    <w:rsid w:val="0071285B"/>
    <w:rsid w:val="0073080F"/>
    <w:rsid w:val="00730D03"/>
    <w:rsid w:val="00740840"/>
    <w:rsid w:val="007531E9"/>
    <w:rsid w:val="00754923"/>
    <w:rsid w:val="007574D2"/>
    <w:rsid w:val="00773723"/>
    <w:rsid w:val="0079734B"/>
    <w:rsid w:val="007C5A80"/>
    <w:rsid w:val="00813549"/>
    <w:rsid w:val="00816618"/>
    <w:rsid w:val="00820E51"/>
    <w:rsid w:val="008264CB"/>
    <w:rsid w:val="00831A47"/>
    <w:rsid w:val="00842065"/>
    <w:rsid w:val="00851F06"/>
    <w:rsid w:val="00852BE4"/>
    <w:rsid w:val="00860755"/>
    <w:rsid w:val="00875E21"/>
    <w:rsid w:val="00880F44"/>
    <w:rsid w:val="00892457"/>
    <w:rsid w:val="0089353B"/>
    <w:rsid w:val="008B0C46"/>
    <w:rsid w:val="008E6780"/>
    <w:rsid w:val="00900A52"/>
    <w:rsid w:val="009027A6"/>
    <w:rsid w:val="00906976"/>
    <w:rsid w:val="00910E3F"/>
    <w:rsid w:val="00934571"/>
    <w:rsid w:val="00945813"/>
    <w:rsid w:val="0096041B"/>
    <w:rsid w:val="00964E6E"/>
    <w:rsid w:val="0098754A"/>
    <w:rsid w:val="00987C31"/>
    <w:rsid w:val="00992750"/>
    <w:rsid w:val="009A6D13"/>
    <w:rsid w:val="009B4558"/>
    <w:rsid w:val="009C12F9"/>
    <w:rsid w:val="009E3A2D"/>
    <w:rsid w:val="009E555A"/>
    <w:rsid w:val="00A0124A"/>
    <w:rsid w:val="00A051E3"/>
    <w:rsid w:val="00A21D03"/>
    <w:rsid w:val="00A26AFB"/>
    <w:rsid w:val="00A41336"/>
    <w:rsid w:val="00A7425C"/>
    <w:rsid w:val="00A74FAB"/>
    <w:rsid w:val="00A750F3"/>
    <w:rsid w:val="00A96F1E"/>
    <w:rsid w:val="00AA23B8"/>
    <w:rsid w:val="00AA7A36"/>
    <w:rsid w:val="00AC2517"/>
    <w:rsid w:val="00AE004C"/>
    <w:rsid w:val="00B0283C"/>
    <w:rsid w:val="00B36496"/>
    <w:rsid w:val="00B532B1"/>
    <w:rsid w:val="00B6389D"/>
    <w:rsid w:val="00B67C50"/>
    <w:rsid w:val="00B71F3D"/>
    <w:rsid w:val="00B741CC"/>
    <w:rsid w:val="00B853B7"/>
    <w:rsid w:val="00BA090B"/>
    <w:rsid w:val="00BA1C3C"/>
    <w:rsid w:val="00BB4EE7"/>
    <w:rsid w:val="00BF0AD8"/>
    <w:rsid w:val="00BF13B8"/>
    <w:rsid w:val="00BF1C61"/>
    <w:rsid w:val="00BF6E5B"/>
    <w:rsid w:val="00C25F61"/>
    <w:rsid w:val="00C30B14"/>
    <w:rsid w:val="00C524B8"/>
    <w:rsid w:val="00C614A6"/>
    <w:rsid w:val="00C81552"/>
    <w:rsid w:val="00C946AA"/>
    <w:rsid w:val="00CA4711"/>
    <w:rsid w:val="00CB3CDC"/>
    <w:rsid w:val="00CE1F21"/>
    <w:rsid w:val="00CF5516"/>
    <w:rsid w:val="00D00ACD"/>
    <w:rsid w:val="00D06E2B"/>
    <w:rsid w:val="00D1494D"/>
    <w:rsid w:val="00D21FA0"/>
    <w:rsid w:val="00D22327"/>
    <w:rsid w:val="00D57192"/>
    <w:rsid w:val="00D66D7C"/>
    <w:rsid w:val="00D91C84"/>
    <w:rsid w:val="00DA552E"/>
    <w:rsid w:val="00DA5B6E"/>
    <w:rsid w:val="00DB20BE"/>
    <w:rsid w:val="00DC26B1"/>
    <w:rsid w:val="00DC6C3A"/>
    <w:rsid w:val="00DD5E0C"/>
    <w:rsid w:val="00DE1A8D"/>
    <w:rsid w:val="00DE1AB5"/>
    <w:rsid w:val="00E27738"/>
    <w:rsid w:val="00E32620"/>
    <w:rsid w:val="00E40EDD"/>
    <w:rsid w:val="00E43283"/>
    <w:rsid w:val="00E6602D"/>
    <w:rsid w:val="00E97E49"/>
    <w:rsid w:val="00EA7CC1"/>
    <w:rsid w:val="00EB7E03"/>
    <w:rsid w:val="00ED50A9"/>
    <w:rsid w:val="00EF5964"/>
    <w:rsid w:val="00F008B3"/>
    <w:rsid w:val="00F136B1"/>
    <w:rsid w:val="00F443EF"/>
    <w:rsid w:val="00F67337"/>
    <w:rsid w:val="00F72E61"/>
    <w:rsid w:val="00F74B22"/>
    <w:rsid w:val="00F83E0B"/>
    <w:rsid w:val="00F9026A"/>
    <w:rsid w:val="00FA0111"/>
    <w:rsid w:val="00FA277D"/>
    <w:rsid w:val="00FB33AB"/>
    <w:rsid w:val="00FB6EAC"/>
    <w:rsid w:val="00FC68A9"/>
    <w:rsid w:val="00FD46FA"/>
    <w:rsid w:val="00FD6156"/>
    <w:rsid w:val="00FE20E4"/>
    <w:rsid w:val="00FE6B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87F2"/>
  <w15:chartTrackingRefBased/>
  <w15:docId w15:val="{58EABD10-45B8-BB43-A774-0B4DCE88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CDC"/>
    <w:rPr>
      <w:sz w:val="20"/>
      <w:szCs w:val="20"/>
    </w:rPr>
  </w:style>
  <w:style w:type="paragraph" w:styleId="Ttulo1">
    <w:name w:val="heading 1"/>
    <w:basedOn w:val="Normal"/>
    <w:next w:val="Normal"/>
    <w:link w:val="Ttulo1Car"/>
    <w:uiPriority w:val="9"/>
    <w:qFormat/>
    <w:rsid w:val="00CB3CDC"/>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CB3CDC"/>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CB3CDC"/>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Ttulo4">
    <w:name w:val="heading 4"/>
    <w:basedOn w:val="Normal"/>
    <w:next w:val="Normal"/>
    <w:link w:val="Ttulo4Car"/>
    <w:uiPriority w:val="9"/>
    <w:unhideWhenUsed/>
    <w:qFormat/>
    <w:rsid w:val="00CB3CDC"/>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Ttulo5">
    <w:name w:val="heading 5"/>
    <w:basedOn w:val="Normal"/>
    <w:next w:val="Normal"/>
    <w:link w:val="Ttulo5Car"/>
    <w:uiPriority w:val="9"/>
    <w:semiHidden/>
    <w:unhideWhenUsed/>
    <w:qFormat/>
    <w:rsid w:val="00CB3CDC"/>
    <w:pPr>
      <w:pBdr>
        <w:bottom w:val="single" w:sz="6" w:space="1" w:color="156082" w:themeColor="accent1"/>
      </w:pBdr>
      <w:spacing w:before="300" w:after="0"/>
      <w:outlineLvl w:val="4"/>
    </w:pPr>
    <w:rPr>
      <w:caps/>
      <w:color w:val="0F4761" w:themeColor="accent1" w:themeShade="BF"/>
      <w:spacing w:val="10"/>
      <w:sz w:val="22"/>
      <w:szCs w:val="22"/>
    </w:rPr>
  </w:style>
  <w:style w:type="paragraph" w:styleId="Ttulo6">
    <w:name w:val="heading 6"/>
    <w:basedOn w:val="Normal"/>
    <w:next w:val="Normal"/>
    <w:link w:val="Ttulo6Car"/>
    <w:uiPriority w:val="9"/>
    <w:semiHidden/>
    <w:unhideWhenUsed/>
    <w:qFormat/>
    <w:rsid w:val="00CB3CDC"/>
    <w:pPr>
      <w:pBdr>
        <w:bottom w:val="dotted" w:sz="6" w:space="1" w:color="156082" w:themeColor="accent1"/>
      </w:pBdr>
      <w:spacing w:before="300" w:after="0"/>
      <w:outlineLvl w:val="5"/>
    </w:pPr>
    <w:rPr>
      <w:caps/>
      <w:color w:val="0F4761" w:themeColor="accent1" w:themeShade="BF"/>
      <w:spacing w:val="10"/>
      <w:sz w:val="22"/>
      <w:szCs w:val="22"/>
    </w:rPr>
  </w:style>
  <w:style w:type="paragraph" w:styleId="Ttulo7">
    <w:name w:val="heading 7"/>
    <w:basedOn w:val="Normal"/>
    <w:next w:val="Normal"/>
    <w:link w:val="Ttulo7Car"/>
    <w:uiPriority w:val="9"/>
    <w:semiHidden/>
    <w:unhideWhenUsed/>
    <w:qFormat/>
    <w:rsid w:val="00CB3CDC"/>
    <w:pPr>
      <w:spacing w:before="300" w:after="0"/>
      <w:outlineLvl w:val="6"/>
    </w:pPr>
    <w:rPr>
      <w:caps/>
      <w:color w:val="0F4761" w:themeColor="accent1" w:themeShade="BF"/>
      <w:spacing w:val="10"/>
      <w:sz w:val="22"/>
      <w:szCs w:val="22"/>
    </w:rPr>
  </w:style>
  <w:style w:type="paragraph" w:styleId="Ttulo8">
    <w:name w:val="heading 8"/>
    <w:basedOn w:val="Normal"/>
    <w:next w:val="Normal"/>
    <w:link w:val="Ttulo8Car"/>
    <w:uiPriority w:val="9"/>
    <w:semiHidden/>
    <w:unhideWhenUsed/>
    <w:qFormat/>
    <w:rsid w:val="00CB3CDC"/>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CB3CDC"/>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3CDC"/>
    <w:rPr>
      <w:b/>
      <w:bCs/>
      <w:caps/>
      <w:color w:val="FFFFFF" w:themeColor="background1"/>
      <w:spacing w:val="15"/>
      <w:shd w:val="clear" w:color="auto" w:fill="156082" w:themeFill="accent1"/>
    </w:rPr>
  </w:style>
  <w:style w:type="character" w:customStyle="1" w:styleId="Ttulo2Car">
    <w:name w:val="Título 2 Car"/>
    <w:basedOn w:val="Fuentedeprrafopredeter"/>
    <w:link w:val="Ttulo2"/>
    <w:uiPriority w:val="9"/>
    <w:rsid w:val="00CB3CDC"/>
    <w:rPr>
      <w:caps/>
      <w:spacing w:val="15"/>
      <w:shd w:val="clear" w:color="auto" w:fill="C1E4F5" w:themeFill="accent1" w:themeFillTint="33"/>
    </w:rPr>
  </w:style>
  <w:style w:type="character" w:customStyle="1" w:styleId="Ttulo3Car">
    <w:name w:val="Título 3 Car"/>
    <w:basedOn w:val="Fuentedeprrafopredeter"/>
    <w:link w:val="Ttulo3"/>
    <w:uiPriority w:val="9"/>
    <w:rsid w:val="00CB3CDC"/>
    <w:rPr>
      <w:caps/>
      <w:color w:val="0A2F40" w:themeColor="accent1" w:themeShade="7F"/>
      <w:spacing w:val="15"/>
    </w:rPr>
  </w:style>
  <w:style w:type="character" w:customStyle="1" w:styleId="Ttulo4Car">
    <w:name w:val="Título 4 Car"/>
    <w:basedOn w:val="Fuentedeprrafopredeter"/>
    <w:link w:val="Ttulo4"/>
    <w:uiPriority w:val="9"/>
    <w:rsid w:val="00CB3CDC"/>
    <w:rPr>
      <w:caps/>
      <w:color w:val="0F4761" w:themeColor="accent1" w:themeShade="BF"/>
      <w:spacing w:val="10"/>
    </w:rPr>
  </w:style>
  <w:style w:type="character" w:customStyle="1" w:styleId="Ttulo5Car">
    <w:name w:val="Título 5 Car"/>
    <w:basedOn w:val="Fuentedeprrafopredeter"/>
    <w:link w:val="Ttulo5"/>
    <w:uiPriority w:val="9"/>
    <w:semiHidden/>
    <w:rsid w:val="00CB3CDC"/>
    <w:rPr>
      <w:caps/>
      <w:color w:val="0F4761" w:themeColor="accent1" w:themeShade="BF"/>
      <w:spacing w:val="10"/>
    </w:rPr>
  </w:style>
  <w:style w:type="character" w:customStyle="1" w:styleId="Ttulo6Car">
    <w:name w:val="Título 6 Car"/>
    <w:basedOn w:val="Fuentedeprrafopredeter"/>
    <w:link w:val="Ttulo6"/>
    <w:uiPriority w:val="9"/>
    <w:semiHidden/>
    <w:rsid w:val="00CB3CDC"/>
    <w:rPr>
      <w:caps/>
      <w:color w:val="0F4761" w:themeColor="accent1" w:themeShade="BF"/>
      <w:spacing w:val="10"/>
    </w:rPr>
  </w:style>
  <w:style w:type="character" w:customStyle="1" w:styleId="Ttulo7Car">
    <w:name w:val="Título 7 Car"/>
    <w:basedOn w:val="Fuentedeprrafopredeter"/>
    <w:link w:val="Ttulo7"/>
    <w:uiPriority w:val="9"/>
    <w:semiHidden/>
    <w:rsid w:val="00CB3CDC"/>
    <w:rPr>
      <w:caps/>
      <w:color w:val="0F4761" w:themeColor="accent1" w:themeShade="BF"/>
      <w:spacing w:val="10"/>
    </w:rPr>
  </w:style>
  <w:style w:type="character" w:customStyle="1" w:styleId="Ttulo8Car">
    <w:name w:val="Título 8 Car"/>
    <w:basedOn w:val="Fuentedeprrafopredeter"/>
    <w:link w:val="Ttulo8"/>
    <w:uiPriority w:val="9"/>
    <w:semiHidden/>
    <w:rsid w:val="00CB3CDC"/>
    <w:rPr>
      <w:caps/>
      <w:spacing w:val="10"/>
      <w:sz w:val="18"/>
      <w:szCs w:val="18"/>
    </w:rPr>
  </w:style>
  <w:style w:type="character" w:customStyle="1" w:styleId="Ttulo9Car">
    <w:name w:val="Título 9 Car"/>
    <w:basedOn w:val="Fuentedeprrafopredeter"/>
    <w:link w:val="Ttulo9"/>
    <w:uiPriority w:val="9"/>
    <w:semiHidden/>
    <w:rsid w:val="00CB3CDC"/>
    <w:rPr>
      <w:i/>
      <w:caps/>
      <w:spacing w:val="10"/>
      <w:sz w:val="18"/>
      <w:szCs w:val="18"/>
    </w:rPr>
  </w:style>
  <w:style w:type="paragraph" w:styleId="Ttulo">
    <w:name w:val="Title"/>
    <w:basedOn w:val="Normal"/>
    <w:next w:val="Normal"/>
    <w:link w:val="TtuloCar"/>
    <w:uiPriority w:val="10"/>
    <w:qFormat/>
    <w:rsid w:val="00CB3CDC"/>
    <w:pPr>
      <w:spacing w:before="720"/>
    </w:pPr>
    <w:rPr>
      <w:caps/>
      <w:color w:val="156082" w:themeColor="accent1"/>
      <w:spacing w:val="10"/>
      <w:kern w:val="28"/>
      <w:sz w:val="52"/>
      <w:szCs w:val="52"/>
    </w:rPr>
  </w:style>
  <w:style w:type="character" w:customStyle="1" w:styleId="TtuloCar">
    <w:name w:val="Título Car"/>
    <w:basedOn w:val="Fuentedeprrafopredeter"/>
    <w:link w:val="Ttulo"/>
    <w:uiPriority w:val="10"/>
    <w:rsid w:val="00CB3CDC"/>
    <w:rPr>
      <w:caps/>
      <w:color w:val="156082" w:themeColor="accent1"/>
      <w:spacing w:val="10"/>
      <w:kern w:val="28"/>
      <w:sz w:val="52"/>
      <w:szCs w:val="52"/>
    </w:rPr>
  </w:style>
  <w:style w:type="paragraph" w:styleId="Subttulo">
    <w:name w:val="Subtitle"/>
    <w:basedOn w:val="Normal"/>
    <w:next w:val="Normal"/>
    <w:link w:val="SubttuloCar"/>
    <w:uiPriority w:val="11"/>
    <w:qFormat/>
    <w:rsid w:val="00CB3CDC"/>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CB3CDC"/>
    <w:rPr>
      <w:caps/>
      <w:color w:val="595959" w:themeColor="text1" w:themeTint="A6"/>
      <w:spacing w:val="10"/>
      <w:sz w:val="24"/>
      <w:szCs w:val="24"/>
    </w:rPr>
  </w:style>
  <w:style w:type="paragraph" w:styleId="Cita">
    <w:name w:val="Quote"/>
    <w:basedOn w:val="Normal"/>
    <w:next w:val="Normal"/>
    <w:link w:val="CitaCar"/>
    <w:uiPriority w:val="29"/>
    <w:qFormat/>
    <w:rsid w:val="00CB3CDC"/>
    <w:rPr>
      <w:i/>
      <w:iCs/>
    </w:rPr>
  </w:style>
  <w:style w:type="character" w:customStyle="1" w:styleId="CitaCar">
    <w:name w:val="Cita Car"/>
    <w:basedOn w:val="Fuentedeprrafopredeter"/>
    <w:link w:val="Cita"/>
    <w:uiPriority w:val="29"/>
    <w:rsid w:val="00CB3CDC"/>
    <w:rPr>
      <w:i/>
      <w:iCs/>
      <w:sz w:val="20"/>
      <w:szCs w:val="20"/>
    </w:rPr>
  </w:style>
  <w:style w:type="paragraph" w:styleId="Prrafodelista">
    <w:name w:val="List Paragraph"/>
    <w:basedOn w:val="Normal"/>
    <w:qFormat/>
    <w:rsid w:val="00CB3CDC"/>
    <w:pPr>
      <w:ind w:left="720"/>
      <w:contextualSpacing/>
    </w:pPr>
  </w:style>
  <w:style w:type="character" w:styleId="nfasisintenso">
    <w:name w:val="Intense Emphasis"/>
    <w:uiPriority w:val="21"/>
    <w:qFormat/>
    <w:rsid w:val="00CB3CDC"/>
    <w:rPr>
      <w:b/>
      <w:bCs/>
      <w:caps/>
      <w:color w:val="0A2F40" w:themeColor="accent1" w:themeShade="7F"/>
      <w:spacing w:val="10"/>
    </w:rPr>
  </w:style>
  <w:style w:type="paragraph" w:styleId="Citadestacada">
    <w:name w:val="Intense Quote"/>
    <w:basedOn w:val="Normal"/>
    <w:next w:val="Normal"/>
    <w:link w:val="CitadestacadaCar"/>
    <w:uiPriority w:val="30"/>
    <w:qFormat/>
    <w:rsid w:val="00CB3CDC"/>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CitadestacadaCar">
    <w:name w:val="Cita destacada Car"/>
    <w:basedOn w:val="Fuentedeprrafopredeter"/>
    <w:link w:val="Citadestacada"/>
    <w:uiPriority w:val="30"/>
    <w:rsid w:val="00CB3CDC"/>
    <w:rPr>
      <w:i/>
      <w:iCs/>
      <w:color w:val="156082" w:themeColor="accent1"/>
      <w:sz w:val="20"/>
      <w:szCs w:val="20"/>
    </w:rPr>
  </w:style>
  <w:style w:type="character" w:styleId="Referenciaintensa">
    <w:name w:val="Intense Reference"/>
    <w:uiPriority w:val="32"/>
    <w:qFormat/>
    <w:rsid w:val="00CB3CDC"/>
    <w:rPr>
      <w:b/>
      <w:bCs/>
      <w:i/>
      <w:iCs/>
      <w:caps/>
      <w:color w:val="156082" w:themeColor="accent1"/>
    </w:rPr>
  </w:style>
  <w:style w:type="paragraph" w:styleId="Descripcin">
    <w:name w:val="caption"/>
    <w:basedOn w:val="Normal"/>
    <w:next w:val="Normal"/>
    <w:uiPriority w:val="35"/>
    <w:semiHidden/>
    <w:unhideWhenUsed/>
    <w:qFormat/>
    <w:rsid w:val="00CB3CDC"/>
    <w:rPr>
      <w:b/>
      <w:bCs/>
      <w:color w:val="0F4761" w:themeColor="accent1" w:themeShade="BF"/>
      <w:sz w:val="16"/>
      <w:szCs w:val="16"/>
    </w:rPr>
  </w:style>
  <w:style w:type="character" w:styleId="Fuerte">
    <w:name w:val="Strong"/>
    <w:uiPriority w:val="22"/>
    <w:qFormat/>
    <w:rsid w:val="00CB3CDC"/>
    <w:rPr>
      <w:b/>
      <w:bCs/>
    </w:rPr>
  </w:style>
  <w:style w:type="character" w:styleId="nfasis">
    <w:name w:val="Emphasis"/>
    <w:uiPriority w:val="20"/>
    <w:qFormat/>
    <w:rsid w:val="00CB3CDC"/>
    <w:rPr>
      <w:caps/>
      <w:color w:val="0A2F40" w:themeColor="accent1" w:themeShade="7F"/>
      <w:spacing w:val="5"/>
    </w:rPr>
  </w:style>
  <w:style w:type="paragraph" w:styleId="Sinespaciado">
    <w:name w:val="No Spacing"/>
    <w:basedOn w:val="Normal"/>
    <w:link w:val="SinespaciadoCar"/>
    <w:uiPriority w:val="1"/>
    <w:qFormat/>
    <w:rsid w:val="00CB3CDC"/>
    <w:pPr>
      <w:spacing w:before="0" w:after="0" w:line="240" w:lineRule="auto"/>
    </w:pPr>
  </w:style>
  <w:style w:type="character" w:customStyle="1" w:styleId="SinespaciadoCar">
    <w:name w:val="Sin espaciado Car"/>
    <w:basedOn w:val="Fuentedeprrafopredeter"/>
    <w:link w:val="Sinespaciado"/>
    <w:uiPriority w:val="1"/>
    <w:rsid w:val="00CB3CDC"/>
    <w:rPr>
      <w:sz w:val="20"/>
      <w:szCs w:val="20"/>
    </w:rPr>
  </w:style>
  <w:style w:type="character" w:styleId="nfasissutil">
    <w:name w:val="Subtle Emphasis"/>
    <w:uiPriority w:val="19"/>
    <w:qFormat/>
    <w:rsid w:val="00CB3CDC"/>
    <w:rPr>
      <w:i/>
      <w:iCs/>
      <w:color w:val="0A2F40" w:themeColor="accent1" w:themeShade="7F"/>
    </w:rPr>
  </w:style>
  <w:style w:type="character" w:styleId="Referenciasutil">
    <w:name w:val="Subtle Reference"/>
    <w:uiPriority w:val="31"/>
    <w:qFormat/>
    <w:rsid w:val="00CB3CDC"/>
    <w:rPr>
      <w:b/>
      <w:bCs/>
      <w:color w:val="156082" w:themeColor="accent1"/>
    </w:rPr>
  </w:style>
  <w:style w:type="character" w:styleId="Ttulodellibro">
    <w:name w:val="Book Title"/>
    <w:uiPriority w:val="33"/>
    <w:qFormat/>
    <w:rsid w:val="00CB3CDC"/>
    <w:rPr>
      <w:b/>
      <w:bCs/>
      <w:i/>
      <w:iCs/>
      <w:spacing w:val="9"/>
    </w:rPr>
  </w:style>
  <w:style w:type="paragraph" w:styleId="TtuloTDC">
    <w:name w:val="TOC Heading"/>
    <w:basedOn w:val="Ttulo1"/>
    <w:next w:val="Normal"/>
    <w:uiPriority w:val="39"/>
    <w:semiHidden/>
    <w:unhideWhenUsed/>
    <w:qFormat/>
    <w:rsid w:val="00CB3CDC"/>
    <w:pPr>
      <w:outlineLvl w:val="9"/>
    </w:pPr>
  </w:style>
  <w:style w:type="character" w:styleId="Hipervnculo">
    <w:name w:val="Hyperlink"/>
    <w:basedOn w:val="Fuentedeprrafopredeter"/>
    <w:uiPriority w:val="99"/>
    <w:unhideWhenUsed/>
    <w:rsid w:val="00CB3CDC"/>
    <w:rPr>
      <w:color w:val="467886" w:themeColor="hyperlink"/>
      <w:u w:val="single"/>
    </w:rPr>
  </w:style>
  <w:style w:type="character" w:styleId="Mencinsinresolver">
    <w:name w:val="Unresolved Mention"/>
    <w:basedOn w:val="Fuentedeprrafopredeter"/>
    <w:uiPriority w:val="99"/>
    <w:semiHidden/>
    <w:unhideWhenUsed/>
    <w:rsid w:val="00CB3CDC"/>
    <w:rPr>
      <w:color w:val="605E5C"/>
      <w:shd w:val="clear" w:color="auto" w:fill="E1DFDD"/>
    </w:rPr>
  </w:style>
  <w:style w:type="paragraph" w:customStyle="1" w:styleId="p1">
    <w:name w:val="p1"/>
    <w:basedOn w:val="Normal"/>
    <w:rsid w:val="008B0C46"/>
    <w:pPr>
      <w:spacing w:before="0" w:after="0" w:line="240" w:lineRule="auto"/>
    </w:pPr>
    <w:rPr>
      <w:rFonts w:ascii="Times" w:eastAsia="Times New Roman" w:hAnsi="Times" w:cs="Times New Roman"/>
      <w:color w:val="000000"/>
      <w:sz w:val="15"/>
      <w:szCs w:val="15"/>
      <w:lang w:eastAsia="es-ES_tradnl"/>
    </w:rPr>
  </w:style>
  <w:style w:type="character" w:customStyle="1" w:styleId="s1">
    <w:name w:val="s1"/>
    <w:basedOn w:val="Fuentedeprrafopredeter"/>
    <w:rsid w:val="008B0C46"/>
    <w:rPr>
      <w:rFonts w:ascii="Times" w:hAnsi="Times" w:hint="default"/>
      <w:sz w:val="14"/>
      <w:szCs w:val="14"/>
    </w:rPr>
  </w:style>
  <w:style w:type="character" w:customStyle="1" w:styleId="s2">
    <w:name w:val="s2"/>
    <w:basedOn w:val="Fuentedeprrafopredeter"/>
    <w:rsid w:val="008B0C46"/>
    <w:rPr>
      <w:rFonts w:ascii="Helvetica" w:hAnsi="Helvetica" w:hint="default"/>
      <w:sz w:val="12"/>
      <w:szCs w:val="12"/>
    </w:rPr>
  </w:style>
  <w:style w:type="character" w:customStyle="1" w:styleId="s3">
    <w:name w:val="s3"/>
    <w:basedOn w:val="Fuentedeprrafopredeter"/>
    <w:rsid w:val="008B0C46"/>
    <w:rPr>
      <w:rFonts w:ascii="Helvetica" w:hAnsi="Helvetica" w:hint="default"/>
      <w:sz w:val="10"/>
      <w:szCs w:val="10"/>
    </w:rPr>
  </w:style>
  <w:style w:type="paragraph" w:styleId="NormalWeb">
    <w:name w:val="Normal (Web)"/>
    <w:basedOn w:val="Normal"/>
    <w:uiPriority w:val="99"/>
    <w:unhideWhenUsed/>
    <w:rsid w:val="00446E7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446E7E"/>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446E7E"/>
    <w:rPr>
      <w:sz w:val="20"/>
      <w:szCs w:val="20"/>
    </w:rPr>
  </w:style>
  <w:style w:type="character" w:styleId="Nmerodepgina">
    <w:name w:val="page number"/>
    <w:basedOn w:val="Fuentedeprrafopredeter"/>
    <w:uiPriority w:val="99"/>
    <w:semiHidden/>
    <w:unhideWhenUsed/>
    <w:rsid w:val="00446E7E"/>
  </w:style>
  <w:style w:type="table" w:styleId="Tablaconcuadrcula">
    <w:name w:val="Table Grid"/>
    <w:basedOn w:val="Tablanormal"/>
    <w:uiPriority w:val="39"/>
    <w:rsid w:val="00BF1C6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D7C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4D7C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4D7C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C524B8"/>
    <w:rPr>
      <w:color w:val="96607D" w:themeColor="followedHyperlink"/>
      <w:u w:val="single"/>
    </w:rPr>
  </w:style>
  <w:style w:type="paragraph" w:customStyle="1" w:styleId="Cuerpo">
    <w:name w:val="Cuerpo"/>
    <w:rsid w:val="001F63CB"/>
    <w:pPr>
      <w:pBdr>
        <w:top w:val="nil"/>
        <w:left w:val="nil"/>
        <w:bottom w:val="nil"/>
        <w:right w:val="nil"/>
        <w:between w:val="nil"/>
        <w:bar w:val="nil"/>
      </w:pBdr>
      <w:spacing w:before="0" w:after="160" w:line="259" w:lineRule="auto"/>
    </w:pPr>
    <w:rPr>
      <w:rFonts w:ascii="Calibri" w:eastAsia="Calibri" w:hAnsi="Calibri" w:cs="Calibri"/>
      <w:color w:val="000000"/>
      <w:u w:color="000000"/>
      <w:bdr w:val="nil"/>
      <w:lang w:val="es-ES_tradnl" w:eastAsia="es-ES"/>
    </w:rPr>
  </w:style>
  <w:style w:type="character" w:customStyle="1" w:styleId="Ninguno">
    <w:name w:val="Ninguno"/>
    <w:rsid w:val="001F63CB"/>
    <w:rPr>
      <w:lang w:val="es-ES_tradnl"/>
    </w:rPr>
  </w:style>
  <w:style w:type="numbering" w:customStyle="1" w:styleId="Estiloimportado1">
    <w:name w:val="Estilo importado 1"/>
    <w:rsid w:val="001F63CB"/>
    <w:pPr>
      <w:numPr>
        <w:numId w:val="15"/>
      </w:numPr>
    </w:pPr>
  </w:style>
  <w:style w:type="numbering" w:customStyle="1" w:styleId="Estiloimportado2">
    <w:name w:val="Estilo importado 2"/>
    <w:rsid w:val="001F63CB"/>
    <w:pPr>
      <w:numPr>
        <w:numId w:val="17"/>
      </w:numPr>
    </w:pPr>
  </w:style>
  <w:style w:type="numbering" w:customStyle="1" w:styleId="Estiloimportado3">
    <w:name w:val="Estilo importado 3"/>
    <w:rsid w:val="001F63CB"/>
    <w:pPr>
      <w:numPr>
        <w:numId w:val="20"/>
      </w:numPr>
    </w:pPr>
  </w:style>
  <w:style w:type="numbering" w:customStyle="1" w:styleId="Estiloimportado4">
    <w:name w:val="Estilo importado 4"/>
    <w:rsid w:val="0033174D"/>
    <w:pPr>
      <w:numPr>
        <w:numId w:val="23"/>
      </w:numPr>
    </w:pPr>
  </w:style>
  <w:style w:type="numbering" w:customStyle="1" w:styleId="Estiloimportado5">
    <w:name w:val="Estilo importado 5"/>
    <w:rsid w:val="0033174D"/>
    <w:pPr>
      <w:numPr>
        <w:numId w:val="25"/>
      </w:numPr>
    </w:pPr>
  </w:style>
  <w:style w:type="numbering" w:customStyle="1" w:styleId="Estiloimportado6">
    <w:name w:val="Estilo importado 6"/>
    <w:rsid w:val="0033174D"/>
    <w:pPr>
      <w:numPr>
        <w:numId w:val="27"/>
      </w:numPr>
    </w:pPr>
  </w:style>
  <w:style w:type="numbering" w:customStyle="1" w:styleId="Estiloimportado7">
    <w:name w:val="Estilo importado 7"/>
    <w:rsid w:val="0033174D"/>
    <w:pPr>
      <w:numPr>
        <w:numId w:val="29"/>
      </w:numPr>
    </w:pPr>
  </w:style>
  <w:style w:type="numbering" w:customStyle="1" w:styleId="Estiloimportado8">
    <w:name w:val="Estilo importado 8"/>
    <w:rsid w:val="00813549"/>
    <w:pPr>
      <w:numPr>
        <w:numId w:val="31"/>
      </w:numPr>
    </w:pPr>
  </w:style>
  <w:style w:type="numbering" w:customStyle="1" w:styleId="Estiloimportado9">
    <w:name w:val="Estilo importado 9"/>
    <w:rsid w:val="00813549"/>
    <w:pPr>
      <w:numPr>
        <w:numId w:val="33"/>
      </w:numPr>
    </w:pPr>
  </w:style>
  <w:style w:type="numbering" w:customStyle="1" w:styleId="Estiloimportado10">
    <w:name w:val="Estilo importado 10"/>
    <w:rsid w:val="009027A6"/>
    <w:pPr>
      <w:numPr>
        <w:numId w:val="35"/>
      </w:numPr>
    </w:pPr>
  </w:style>
  <w:style w:type="numbering" w:customStyle="1" w:styleId="Estiloimportado11">
    <w:name w:val="Estilo importado 11"/>
    <w:rsid w:val="009027A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lBEEuYIWwY" TargetMode="External"/><Relationship Id="rId13" Type="http://schemas.openxmlformats.org/officeDocument/2006/relationships/hyperlink" Target="https://www.youtube.com/watch?v=tqfYE3hEFq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a800407.us.archive.org/20/items/La_Epopeya_de_Gilgamesh/Gilgamesh.pdf" TargetMode="External"/><Relationship Id="rId12" Type="http://schemas.openxmlformats.org/officeDocument/2006/relationships/hyperlink" Target="https://drive.google.com/file/d/1zPw1NaS7joQZhxVFx_1zTelZm6QUYwIn/view?usp=sharing" TargetMode="External"/><Relationship Id="rId17" Type="http://schemas.openxmlformats.org/officeDocument/2006/relationships/hyperlink" Target="https://www.sinpermiso.info/textos/cita-con-la-parca" TargetMode="External"/><Relationship Id="rId2" Type="http://schemas.openxmlformats.org/officeDocument/2006/relationships/styles" Target="styles.xml"/><Relationship Id="rId16" Type="http://schemas.openxmlformats.org/officeDocument/2006/relationships/hyperlink" Target="https://ia601700.us.archive.org/20/items/dialogos-iii-fedon-banquete-fedro/Di%C3%A1logos%20III%20Fed%C3%B3n%2C%20Banquete%2C%20Fedro.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mundo/noticias/2012/09/120929_lama_espanol_ao" TargetMode="External"/><Relationship Id="rId5" Type="http://schemas.openxmlformats.org/officeDocument/2006/relationships/footnotes" Target="footnotes.xml"/><Relationship Id="rId15" Type="http://schemas.openxmlformats.org/officeDocument/2006/relationships/hyperlink" Target="https://dn721602.ca.archive.org/0/items/el-mito-de-sisifo-albert-camus/El%20mito%20de%20sisifo%2C%20Albert%20Camus.pdf" TargetMode="External"/><Relationship Id="rId10" Type="http://schemas.openxmlformats.org/officeDocument/2006/relationships/hyperlink" Target="https://www.youtube.com/watch?v=U6hslRjGaw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MyQ8YzgqVdY" TargetMode="External"/><Relationship Id="rId14" Type="http://schemas.openxmlformats.org/officeDocument/2006/relationships/hyperlink" Target="https://www.filosoficas.unam.mx/docs/820/files/Epicuro%20Carta%20a%20Menece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5953</Words>
  <Characters>32747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ALONSO ENGUITA</dc:creator>
  <cp:keywords/>
  <dc:description/>
  <cp:lastModifiedBy>ADRIAN ALONSO ENGUITA</cp:lastModifiedBy>
  <cp:revision>84</cp:revision>
  <dcterms:created xsi:type="dcterms:W3CDTF">2025-11-28T07:55:00Z</dcterms:created>
  <dcterms:modified xsi:type="dcterms:W3CDTF">2026-01-29T10:09:00Z</dcterms:modified>
</cp:coreProperties>
</file>